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93E" w:rsidRDefault="00E13A81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:rsidR="00D1193E" w:rsidRDefault="00D1193E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D1193E" w:rsidRDefault="00D1193E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D1193E" w:rsidRDefault="00E13A81">
      <w:pPr>
        <w:pStyle w:val="ac"/>
        <w:widowControl w:val="0"/>
        <w:suppressLineNumbers/>
        <w:spacing w:before="0" w:after="0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                             </w:t>
      </w:r>
      <w:r>
        <w:rPr>
          <w:b/>
          <w:bCs/>
          <w:sz w:val="22"/>
          <w:szCs w:val="22"/>
        </w:rPr>
        <w:t>ПРОЕКТ ДОГОВОРА ПОСТАВКИ ПРОДУКЦИИ №_______</w:t>
      </w:r>
    </w:p>
    <w:p w:rsidR="00D1193E" w:rsidRDefault="00D1193E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D1193E" w:rsidRDefault="00E13A8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«___»__________20__ г.</w:t>
      </w:r>
    </w:p>
    <w:p w:rsidR="00D1193E" w:rsidRDefault="00D1193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D1193E" w:rsidRDefault="00E13A8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АО «Россети Сибирь Тываэнерго»,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mes New Roman" w:eastAsia="Times New Roman" w:hAnsi="Times New Roman" w:cs="Times New Roman"/>
          <w:bCs/>
        </w:rPr>
        <w:t>№ 00/227 от 01.09.2022 г.</w:t>
      </w:r>
      <w:r>
        <w:rPr>
          <w:rFonts w:ascii="Times New Roman" w:eastAsia="Times New Roman" w:hAnsi="Times New Roman" w:cs="Times New Roman"/>
        </w:rPr>
        <w:t xml:space="preserve"> с одной стороны; и</w:t>
      </w:r>
      <w:r>
        <w:rPr>
          <w:rFonts w:ascii="Times New Roman" w:eastAsia="Times New Roman" w:hAnsi="Times New Roman" w:cs="Times New Roman"/>
        </w:rPr>
        <w:t xml:space="preserve"> , _______, именуемый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>
        <w:rPr>
          <w:rFonts w:ascii="Times New Roman" w:eastAsia="Times New Roman" w:hAnsi="Times New Roman" w:cs="Times New Roman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</w:t>
      </w:r>
      <w:r>
        <w:rPr>
          <w:rFonts w:ascii="Times New Roman" w:eastAsia="Times New Roman" w:hAnsi="Times New Roman" w:cs="Times New Roman"/>
        </w:rPr>
        <w:t xml:space="preserve">нижеследующем: </w:t>
      </w:r>
    </w:p>
    <w:p w:rsidR="00D1193E" w:rsidRDefault="00E13A81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 Договора</w:t>
      </w:r>
    </w:p>
    <w:p w:rsidR="00D1193E" w:rsidRDefault="00E13A81">
      <w:pPr>
        <w:widowControl w:val="0"/>
        <w:numPr>
          <w:ilvl w:val="1"/>
          <w:numId w:val="4"/>
        </w:numPr>
        <w:suppressLineNumbers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В соответствии с настоящим Договором Поставщик обязуется поставить </w:t>
      </w:r>
      <w:r>
        <w:rPr>
          <w:rFonts w:ascii="Times New Roman" w:eastAsia="Times New Roman" w:hAnsi="Times New Roman" w:cs="Times New Roman"/>
        </w:rPr>
        <w:t>Покупателю: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</w:rPr>
        <w:t>продукцию химическую (далее Продукция) в ассортименте, количестве, качестве, в сроки и по ценам, оговоренным Сторонами в Спецификации (Приложени</w:t>
      </w:r>
      <w:r>
        <w:rPr>
          <w:rFonts w:ascii="Times New Roman" w:eastAsia="Times New Roman" w:hAnsi="Times New Roman" w:cs="Times New Roman"/>
        </w:rPr>
        <w:t>е № 1), являющейся неотъемлемой частью настоящего Договора.</w:t>
      </w:r>
    </w:p>
    <w:p w:rsidR="00D1193E" w:rsidRDefault="00E13A81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D1193E" w:rsidRDefault="00E13A81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В процессе исполнения Договора количество Продукции может быть изменено по инициативе П</w:t>
      </w:r>
      <w:r>
        <w:rPr>
          <w:sz w:val="22"/>
          <w:szCs w:val="22"/>
        </w:rPr>
        <w:t xml:space="preserve">окупателя в сторону увеличения (не более 10%), либо уменьшено в случае </w:t>
      </w:r>
      <w:r>
        <w:rPr>
          <w:sz w:val="22"/>
          <w:szCs w:val="22"/>
        </w:rPr>
        <w:t>сокращения потребности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на</w:t>
      </w:r>
      <w:r>
        <w:rPr>
          <w:sz w:val="22"/>
          <w:szCs w:val="22"/>
        </w:rPr>
        <w:t>правленное в его адрес Покупателем дополнительное соглашение к настоящему Договору.</w:t>
      </w:r>
    </w:p>
    <w:p w:rsidR="00D1193E" w:rsidRDefault="00E13A81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Цена и порядок расчётов</w:t>
      </w:r>
    </w:p>
    <w:p w:rsidR="00D1193E" w:rsidRDefault="00E13A81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left" w:pos="142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Цена настоящего Договора без НДС составляет: ___</w:t>
      </w:r>
      <w:bookmarkStart w:id="0" w:name="_GoBack"/>
      <w:bookmarkEnd w:id="0"/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( ) рублей, _ копеек. Кроме того, НДС 20% составляет: _ ( ) рублей, _ копеек. </w:t>
      </w:r>
      <w:r>
        <w:rPr>
          <w:sz w:val="22"/>
          <w:szCs w:val="22"/>
        </w:rPr>
        <w:t xml:space="preserve">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 xml:space="preserve">( ) рублей, _ копеек. Цена Договора указана в Спецификации (приложение 1 к Договору). Цена является твердой, окончательной и не подлежит изменению в течение срока его действия. </w:t>
      </w:r>
    </w:p>
    <w:p w:rsidR="00D1193E" w:rsidRDefault="00E13A81">
      <w:pPr>
        <w:pStyle w:val="27"/>
        <w:widowControl w:val="0"/>
        <w:suppressLineNumbers/>
        <w:tabs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изменения в течение срока дей</w:t>
      </w:r>
      <w:r>
        <w:rPr>
          <w:sz w:val="22"/>
          <w:szCs w:val="22"/>
        </w:rPr>
        <w:t>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D1193E" w:rsidRDefault="00E13A81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 согласована Сторонами</w:t>
      </w:r>
      <w:r>
        <w:rPr>
          <w:sz w:val="22"/>
          <w:szCs w:val="22"/>
        </w:rPr>
        <w:t xml:space="preserve">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</w:t>
      </w:r>
      <w:r>
        <w:rPr>
          <w:sz w:val="22"/>
          <w:szCs w:val="22"/>
        </w:rPr>
        <w:t>оставкой,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</w:t>
      </w:r>
      <w:r>
        <w:rPr>
          <w:sz w:val="22"/>
          <w:szCs w:val="22"/>
        </w:rPr>
        <w:t>щиком в соответствии с установленным законодательством Российской Федерации порядком, а также иные возможные затраты.</w:t>
      </w:r>
    </w:p>
    <w:p w:rsidR="00D1193E" w:rsidRDefault="00E13A81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Стоимость Продукции, согласованная сторонами в Спецификации (Приложение № 1) и цена настоящего Договора изменению в одностороннем порядке </w:t>
      </w:r>
      <w:r>
        <w:rPr>
          <w:sz w:val="22"/>
          <w:szCs w:val="22"/>
        </w:rPr>
        <w:t>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D1193E" w:rsidRDefault="00E13A81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Продукция оплачивается Покупателем в течение 30 (тридцати) календарных дней (для СМП – </w:t>
      </w:r>
      <w:r>
        <w:rPr>
          <w:sz w:val="22"/>
          <w:szCs w:val="22"/>
          <w:highlight w:val="white"/>
        </w:rPr>
        <w:t>в срок не более 7 (семи) рабочих дней) со дня получения Покупателем Продукции в полном объеме указанном в товарной накладной (товарно-транспортной накладной), либо универсальном передаточном документе (УПД).</w:t>
      </w:r>
    </w:p>
    <w:p w:rsidR="00D1193E" w:rsidRDefault="00E13A81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240" w:lineRule="auto"/>
        <w:ind w:right="40" w:firstLine="0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D1193E" w:rsidRDefault="00E13A81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  <w:highlight w:val="white"/>
        </w:rPr>
        <w:t>В платежном</w:t>
      </w:r>
      <w:r>
        <w:rPr>
          <w:sz w:val="22"/>
          <w:szCs w:val="22"/>
        </w:rPr>
        <w:t xml:space="preserve"> поручении Покупатель указывает дату и номер настоящего Договора. Датой опла</w:t>
      </w:r>
      <w:r>
        <w:rPr>
          <w:sz w:val="22"/>
          <w:szCs w:val="22"/>
        </w:rPr>
        <w:t>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D1193E" w:rsidRDefault="00E13A81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</w:t>
      </w:r>
      <w:r>
        <w:rPr>
          <w:sz w:val="22"/>
          <w:szCs w:val="22"/>
        </w:rPr>
        <w:lastRenderedPageBreak/>
        <w:t>позднее 5 (пяти) календарных дней с даты поставки Продукции, в то</w:t>
      </w:r>
      <w:r>
        <w:rPr>
          <w:sz w:val="22"/>
          <w:szCs w:val="22"/>
        </w:rPr>
        <w:t>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</w:t>
      </w:r>
      <w:r>
        <w:rPr>
          <w:sz w:val="22"/>
          <w:szCs w:val="22"/>
        </w:rPr>
        <w:t xml:space="preserve">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D1193E" w:rsidRDefault="00E13A81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Для целей применения настоящего пункта Стороны признают, что понятие «выставил» озн</w:t>
      </w:r>
      <w:r>
        <w:rPr>
          <w:sz w:val="22"/>
          <w:szCs w:val="22"/>
        </w:rPr>
        <w:t>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</w:t>
      </w:r>
      <w:r>
        <w:rPr>
          <w:sz w:val="22"/>
          <w:szCs w:val="22"/>
        </w:rPr>
        <w:t>мещения Покупателю из бюджета, указанных выше сумм налога.</w:t>
      </w:r>
    </w:p>
    <w:p w:rsidR="00D1193E" w:rsidRDefault="00E13A81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D1193E" w:rsidRDefault="00E13A81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«Поставщик обязан выставить Покупателю счет-фактуру или УПД, в соответствии с требованиями п. 5, 6 ст.</w:t>
      </w:r>
      <w:r>
        <w:rPr>
          <w:sz w:val="22"/>
          <w:szCs w:val="22"/>
        </w:rPr>
        <w:t xml:space="preserve">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</w:t>
      </w:r>
      <w:r>
        <w:rPr>
          <w:sz w:val="22"/>
          <w:szCs w:val="22"/>
        </w:rPr>
        <w:t xml:space="preserve">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</w:t>
      </w:r>
      <w:r>
        <w:rPr>
          <w:sz w:val="22"/>
          <w:szCs w:val="22"/>
        </w:rPr>
        <w:t>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</w:t>
      </w:r>
      <w:r>
        <w:rPr>
          <w:sz w:val="22"/>
          <w:szCs w:val="22"/>
        </w:rPr>
        <w:t>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</w:t>
      </w:r>
      <w:r>
        <w:rPr>
          <w:sz w:val="22"/>
          <w:szCs w:val="22"/>
        </w:rPr>
        <w:t>и возмещения Покупателю из бюджета, указанных выше сумм налога».</w:t>
      </w:r>
    </w:p>
    <w:p w:rsidR="00D1193E" w:rsidRDefault="00E13A81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</w:t>
      </w:r>
      <w:r>
        <w:rPr>
          <w:sz w:val="22"/>
          <w:szCs w:val="22"/>
        </w:rPr>
        <w:t xml:space="preserve">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D1193E" w:rsidRDefault="00E13A81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предоставить Покупателю, подписанный со с</w:t>
      </w:r>
      <w:r>
        <w:rPr>
          <w:sz w:val="22"/>
          <w:szCs w:val="22"/>
        </w:rPr>
        <w:t>воей стороны, акт сверки взаиморасчетов, не позднее 10 (десяти) рабочих дней после выполнения обязательств Покупателя по оплате.</w:t>
      </w:r>
    </w:p>
    <w:p w:rsidR="00D1193E" w:rsidRDefault="00E13A81">
      <w:pPr>
        <w:pStyle w:val="af2"/>
        <w:numPr>
          <w:ilvl w:val="1"/>
          <w:numId w:val="6"/>
        </w:numPr>
        <w:tabs>
          <w:tab w:val="clear" w:pos="360"/>
          <w:tab w:val="num" w:pos="0"/>
          <w:tab w:val="num" w:pos="426"/>
        </w:tabs>
        <w:spacing w:before="0" w:after="0" w:line="240" w:lineRule="auto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</w:t>
      </w:r>
      <w:r>
        <w:rPr>
          <w:sz w:val="22"/>
          <w:szCs w:val="22"/>
        </w:rPr>
        <w:t>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D1193E" w:rsidRDefault="00E13A81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при поставке товаров, подлежащих прослеживаемости в соответствии с Постановлен</w:t>
      </w:r>
      <w:r>
        <w:rPr>
          <w:sz w:val="22"/>
          <w:szCs w:val="22"/>
        </w:rPr>
        <w:t>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</w:t>
      </w:r>
      <w:r>
        <w:rPr>
          <w:sz w:val="22"/>
          <w:szCs w:val="22"/>
        </w:rPr>
        <w:t>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</w:t>
      </w:r>
      <w:r>
        <w:rPr>
          <w:sz w:val="22"/>
          <w:szCs w:val="22"/>
        </w:rPr>
        <w:t>онтролю и надзору в области налогов и сборов».</w:t>
      </w:r>
    </w:p>
    <w:p w:rsidR="00D1193E" w:rsidRDefault="00E13A81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 Сроки и порядок поставки</w:t>
      </w:r>
    </w:p>
    <w:p w:rsidR="00D1193E" w:rsidRDefault="00E13A81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поставки: в период с 01.12.2024 г. по 29.12.2024 г.</w:t>
      </w:r>
    </w:p>
    <w:p w:rsidR="00D1193E" w:rsidRDefault="00E13A81">
      <w:pPr>
        <w:widowControl w:val="0"/>
        <w:numPr>
          <w:ilvl w:val="0"/>
          <w:numId w:val="31"/>
        </w:numPr>
        <w:suppressLineNumbers/>
        <w:spacing w:after="0" w:line="17" w:lineRule="atLeast"/>
        <w:ind w:right="40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highlight w:val="white"/>
        </w:rPr>
        <w:t>Допускается поставка Продукции отдельными партиями с предоставлением документов, предусмотренных п. 4.7.</w:t>
      </w:r>
      <w:r>
        <w:rPr>
          <w:rFonts w:ascii="Times New Roman" w:eastAsia="Times New Roman" w:hAnsi="Times New Roman" w:cs="Times New Roman"/>
          <w:highlight w:val="white"/>
        </w:rPr>
        <w:t xml:space="preserve"> настоящего Договора и последующей оплатой Продукции, оговоренной разделом № 2 «Цена и порядок расчетов» по товарной накладной либо УПД.</w:t>
      </w:r>
    </w:p>
    <w:p w:rsidR="00D1193E" w:rsidRDefault="00E13A81">
      <w:pPr>
        <w:widowControl w:val="0"/>
        <w:numPr>
          <w:ilvl w:val="1"/>
          <w:numId w:val="6"/>
        </w:numPr>
        <w:suppressLineNumbers/>
        <w:tabs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Место (объект) поставки: </w:t>
      </w:r>
      <w:r>
        <w:rPr>
          <w:rFonts w:ascii="Times New Roman" w:hAnsi="Times New Roman" w:cs="Times New Roman"/>
        </w:rPr>
        <w:t>667004, Республика Тыва, г. Кызыл, ул. Колхозная 2Б,</w:t>
      </w:r>
      <w:r>
        <w:rPr>
          <w:rFonts w:ascii="Times New Roman" w:eastAsia="Times New Roman" w:hAnsi="Times New Roman" w:cs="Times New Roman"/>
        </w:rPr>
        <w:t xml:space="preserve"> Центральный склад АО «Россети Сибирь Тыв</w:t>
      </w:r>
      <w:r>
        <w:rPr>
          <w:rFonts w:ascii="Times New Roman" w:eastAsia="Times New Roman" w:hAnsi="Times New Roman" w:cs="Times New Roman"/>
        </w:rPr>
        <w:t>аэнерго»</w:t>
      </w:r>
      <w:r>
        <w:rPr>
          <w:rFonts w:ascii="Times New Roman" w:hAnsi="Times New Roman" w:cs="Times New Roman"/>
        </w:rPr>
        <w:t>.</w:t>
      </w:r>
    </w:p>
    <w:p w:rsidR="00D1193E" w:rsidRDefault="00E13A81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поставки: </w:t>
      </w:r>
      <w:r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>
        <w:rPr>
          <w:rFonts w:ascii="Times New Roman" w:hAnsi="Times New Roman" w:cs="Times New Roman"/>
        </w:rPr>
        <w:t>.</w:t>
      </w:r>
    </w:p>
    <w:p w:rsidR="00D1193E" w:rsidRDefault="00E13A81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>
        <w:rPr>
          <w:sz w:val="22"/>
          <w:szCs w:val="22"/>
        </w:rPr>
        <w:lastRenderedPageBreak/>
        <w:t xml:space="preserve"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</w:t>
      </w:r>
      <w:r>
        <w:rPr>
          <w:sz w:val="22"/>
          <w:szCs w:val="22"/>
        </w:rPr>
        <w:t>электронной почты.</w:t>
      </w:r>
    </w:p>
    <w:p w:rsidR="00D1193E" w:rsidRDefault="00E13A81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</w:p>
    <w:p w:rsidR="00D1193E" w:rsidRDefault="00E13A81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left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(отгрузки) Продукции считается: дата подписания товарной накладно</w:t>
      </w:r>
      <w:r>
        <w:rPr>
          <w:sz w:val="22"/>
          <w:szCs w:val="22"/>
        </w:rPr>
        <w:t>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D1193E" w:rsidRDefault="00E13A81">
      <w:pPr>
        <w:pStyle w:val="af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Подтверждением факта приемки-передачи (отгрузки) Продукции</w:t>
      </w:r>
      <w:r>
        <w:rPr>
          <w:sz w:val="22"/>
          <w:szCs w:val="22"/>
        </w:rPr>
        <w:t xml:space="preserve"> является товарная накладная (товарно-транспортная накладная) или УПД.</w:t>
      </w:r>
    </w:p>
    <w:p w:rsidR="00D1193E" w:rsidRDefault="00E13A81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(товарно-транспортной накладной, грузовой авианак</w:t>
      </w:r>
      <w:r>
        <w:rPr>
          <w:sz w:val="22"/>
          <w:szCs w:val="22"/>
        </w:rPr>
        <w:t xml:space="preserve">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D1193E" w:rsidRDefault="00E13A81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количеству и ка</w:t>
      </w:r>
      <w:r>
        <w:rPr>
          <w:sz w:val="22"/>
          <w:szCs w:val="22"/>
        </w:rPr>
        <w:t>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</w:t>
      </w:r>
      <w:r>
        <w:rPr>
          <w:sz w:val="22"/>
          <w:szCs w:val="22"/>
        </w:rPr>
        <w:t xml:space="preserve">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D1193E" w:rsidRDefault="00E13A81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 Качество и порядок приемки Продукции</w:t>
      </w:r>
    </w:p>
    <w:p w:rsidR="00D1193E" w:rsidRDefault="00E13A81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Продукция должна быть экологиче</w:t>
      </w:r>
      <w:r>
        <w:rPr>
          <w:rFonts w:ascii="Times New Roman" w:hAnsi="Times New Roman" w:cs="Times New Roman"/>
        </w:rPr>
        <w:t>ски безопасной и по своему качеству должна соответствовать действующим ГОСТам или ТУ, полностью соответствовать наименованию и характеристикам, указанным в Спецификации (Приложение № 1) к Договору, изготовлена в год поставки или предшествующий ему, ранее н</w:t>
      </w:r>
      <w:r>
        <w:rPr>
          <w:rFonts w:ascii="Times New Roman" w:hAnsi="Times New Roman" w:cs="Times New Roman"/>
        </w:rPr>
        <w:t>е использована и не подвержена восстановлению.</w:t>
      </w:r>
    </w:p>
    <w:p w:rsidR="00D1193E" w:rsidRDefault="00E13A81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Продукция, внесенная в Единый перечень продукции, подлежащей обязательной сертификации должна иметь сертификаты соответствия ГОСТ Р.</w:t>
      </w:r>
    </w:p>
    <w:p w:rsidR="00D1193E" w:rsidRDefault="00E13A81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Упаковка, маркировка, условия транспортирования, требования к выбору вида тр</w:t>
      </w:r>
      <w:r>
        <w:rPr>
          <w:rFonts w:ascii="Times New Roman" w:eastAsia="Times New Roman" w:hAnsi="Times New Roman" w:cs="Times New Roman"/>
        </w:rPr>
        <w:t>анспортных средств, условия и сроки хранения должны соответствовать требованиям ГОС</w:t>
      </w:r>
      <w:r>
        <w:rPr>
          <w:rFonts w:ascii="Times New Roman" w:eastAsia="Times New Roman" w:hAnsi="Times New Roman" w:cs="Times New Roman"/>
        </w:rPr>
        <w:t>Т 3956-76, 9805-84, 12026-76.</w:t>
      </w:r>
    </w:p>
    <w:p w:rsidR="00D1193E" w:rsidRDefault="00E13A81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Продукция должна снабжаться идентифицирующей и информационной маркир</w:t>
      </w:r>
      <w:r>
        <w:rPr>
          <w:rFonts w:ascii="Times New Roman" w:hAnsi="Times New Roman" w:cs="Times New Roman"/>
        </w:rPr>
        <w:t>овкой, обеспечивающей потребителя полной информацией о Продукции.</w:t>
      </w:r>
    </w:p>
    <w:p w:rsidR="00D1193E" w:rsidRDefault="00E13A81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>Маркировк</w:t>
      </w:r>
      <w:r>
        <w:rPr>
          <w:rFonts w:ascii="Times New Roman" w:hAnsi="Times New Roman" w:cs="Times New Roman"/>
          <w:iCs/>
        </w:rPr>
        <w:t>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D1193E" w:rsidRDefault="00E13A81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сопроводительная док</w:t>
      </w:r>
      <w:r>
        <w:rPr>
          <w:rFonts w:ascii="Times New Roman" w:hAnsi="Times New Roman" w:cs="Times New Roman"/>
        </w:rPr>
        <w:t>ументация должна быть составлена на русском языке и передана Покупателю вместе с поставляемой Продукцией.</w:t>
      </w:r>
    </w:p>
    <w:p w:rsidR="00D1193E" w:rsidRDefault="00E13A81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гарантии на поставляемую Продукцию должен быть не менее 12 (двенадцати) месяцев. Время начала исчисления гарантийного срока – с момента приемки П</w:t>
      </w:r>
      <w:r>
        <w:rPr>
          <w:rFonts w:ascii="Times New Roman" w:hAnsi="Times New Roman" w:cs="Times New Roman"/>
        </w:rPr>
        <w:t>родукции Покупателем.</w:t>
      </w:r>
    </w:p>
    <w:p w:rsidR="00D1193E" w:rsidRDefault="00E13A81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должен за свой счет и сроки, согласованные с Покупателем, устранять любые неисправности (в том числе их последствия) возникшие по причине низкого качества поставленной Продукции, выявленные в течение гарантийного срока.</w:t>
      </w:r>
    </w:p>
    <w:p w:rsidR="00D1193E" w:rsidRDefault="00E13A81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</w:t>
      </w:r>
      <w:r>
        <w:rPr>
          <w:rFonts w:ascii="Times New Roman" w:hAnsi="Times New Roman" w:cs="Times New Roman"/>
        </w:rPr>
        <w:t xml:space="preserve">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:rsidR="00D1193E" w:rsidRDefault="00E13A81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Если Поставщик, получив уведомление, не исправит дефект(ы) или не произведет замену некачественной Продукции </w:t>
      </w:r>
      <w:r>
        <w:rPr>
          <w:rFonts w:ascii="Times New Roman" w:hAnsi="Times New Roman" w:cs="Times New Roman"/>
        </w:rPr>
        <w:t>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</w:t>
      </w:r>
      <w:r>
        <w:rPr>
          <w:rFonts w:ascii="Times New Roman" w:hAnsi="Times New Roman" w:cs="Times New Roman"/>
        </w:rPr>
        <w:t>ельством и условиями настоящего Договора.</w:t>
      </w:r>
    </w:p>
    <w:p w:rsidR="00D1193E" w:rsidRDefault="00E13A81">
      <w:pPr>
        <w:numPr>
          <w:ilvl w:val="1"/>
          <w:numId w:val="28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</w:t>
      </w:r>
      <w:r>
        <w:rPr>
          <w:rFonts w:ascii="Times New Roman" w:hAnsi="Times New Roman" w:cs="Times New Roman"/>
        </w:rPr>
        <w:t xml:space="preserve">днократно, либо проявляются вновь после их устранения, и других подобных недостатков) Покупатель вправе по своему выбору: </w:t>
      </w:r>
    </w:p>
    <w:p w:rsidR="00D1193E" w:rsidRDefault="00E13A81">
      <w:pPr>
        <w:tabs>
          <w:tab w:val="left" w:pos="0"/>
          <w:tab w:val="left" w:pos="426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:rsidR="00D1193E" w:rsidRDefault="00E13A81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потребовать замены Продукции нен</w:t>
      </w:r>
      <w:r>
        <w:rPr>
          <w:rFonts w:ascii="Times New Roman" w:hAnsi="Times New Roman" w:cs="Times New Roman"/>
        </w:rPr>
        <w:t>адлежащего качества Продукцией, соответствующей Договору.</w:t>
      </w:r>
    </w:p>
    <w:p w:rsidR="00D1193E" w:rsidRDefault="00E13A81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D1193E" w:rsidRDefault="00E13A81">
      <w:pPr>
        <w:shd w:val="clear" w:color="auto" w:fill="FFFFFF"/>
        <w:tabs>
          <w:tab w:val="left" w:pos="0"/>
          <w:tab w:val="left" w:pos="283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Приемка продукции по качеству производится в соответствии</w:t>
      </w:r>
      <w:r>
        <w:rPr>
          <w:rFonts w:ascii="Times New Roman" w:eastAsia="Times New Roman" w:hAnsi="Times New Roman" w:cs="Times New Roman"/>
        </w:rPr>
        <w:t xml:space="preserve"> законодательством Российской Федерации (ст.513 ГК РФ) и условиям Договора.</w:t>
      </w:r>
    </w:p>
    <w:p w:rsidR="00D1193E" w:rsidRDefault="00E13A81">
      <w:pPr>
        <w:shd w:val="clear" w:color="auto" w:fill="FFFFFF"/>
        <w:tabs>
          <w:tab w:val="left" w:pos="0"/>
          <w:tab w:val="left" w:pos="283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Приемка продукции по количеству производится в соответствии законодательством Российской Федерации (ст.513 ГК РФ) и условиям Договора.</w:t>
      </w:r>
    </w:p>
    <w:p w:rsidR="00D1193E" w:rsidRDefault="00E13A81">
      <w:pPr>
        <w:shd w:val="clear" w:color="auto" w:fill="FFFFFF"/>
        <w:tabs>
          <w:tab w:val="left" w:pos="0"/>
          <w:tab w:val="left" w:pos="283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При приемке продукции осуществляется: </w:t>
      </w:r>
    </w:p>
    <w:p w:rsidR="00D1193E" w:rsidRDefault="00E13A81">
      <w:pPr>
        <w:pStyle w:val="afd"/>
        <w:numPr>
          <w:ilvl w:val="0"/>
          <w:numId w:val="33"/>
        </w:numPr>
        <w:shd w:val="clear" w:color="auto" w:fill="FFFFFF"/>
        <w:tabs>
          <w:tab w:val="left" w:pos="0"/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внешний осмотр тары и упаковки: </w:t>
      </w:r>
    </w:p>
    <w:p w:rsidR="00D1193E" w:rsidRDefault="00E13A81">
      <w:pPr>
        <w:pStyle w:val="afd"/>
        <w:numPr>
          <w:ilvl w:val="0"/>
          <w:numId w:val="33"/>
        </w:numPr>
        <w:shd w:val="clear" w:color="auto" w:fill="FFFFFF"/>
        <w:tabs>
          <w:tab w:val="left" w:pos="0"/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проверку соответствия количества отгруженных и поступивших поставочных мест; </w:t>
      </w:r>
    </w:p>
    <w:p w:rsidR="00D1193E" w:rsidRDefault="00E13A81">
      <w:pPr>
        <w:pStyle w:val="afd"/>
        <w:numPr>
          <w:ilvl w:val="0"/>
          <w:numId w:val="33"/>
        </w:numPr>
        <w:shd w:val="clear" w:color="auto" w:fill="FFFFFF"/>
        <w:tabs>
          <w:tab w:val="left" w:pos="0"/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проверку соответствия содержимого упаковочным листам и характеристикам, указанным в товаросопроводительной документации; </w:t>
      </w:r>
      <w:r>
        <w:rPr>
          <w:rFonts w:ascii="Times New Roman" w:eastAsia="Times New Roman" w:hAnsi="Times New Roman" w:cs="Times New Roman"/>
          <w:b/>
          <w:bCs/>
        </w:rPr>
        <w:t> </w:t>
      </w:r>
      <w:r>
        <w:rPr>
          <w:rFonts w:ascii="Times New Roman" w:eastAsia="Times New Roman" w:hAnsi="Times New Roman" w:cs="Times New Roman"/>
        </w:rPr>
        <w:t xml:space="preserve"> </w:t>
      </w:r>
    </w:p>
    <w:p w:rsidR="00D1193E" w:rsidRDefault="00E13A81">
      <w:pPr>
        <w:pStyle w:val="afd"/>
        <w:numPr>
          <w:ilvl w:val="0"/>
          <w:numId w:val="33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D1193E" w:rsidRDefault="00E13A81">
      <w:pPr>
        <w:pStyle w:val="afd"/>
        <w:numPr>
          <w:ilvl w:val="0"/>
          <w:numId w:val="33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проверка наличия и содержания сопроводительной документации поставщиков, удостоверяющей каче</w:t>
      </w:r>
      <w:r>
        <w:rPr>
          <w:rFonts w:ascii="Times New Roman" w:eastAsia="Times New Roman" w:hAnsi="Times New Roman" w:cs="Times New Roman"/>
        </w:rPr>
        <w:t>ство и комплектность поставленной ими продукции;</w:t>
      </w:r>
    </w:p>
    <w:p w:rsidR="00D1193E" w:rsidRDefault="00E13A81">
      <w:pPr>
        <w:pStyle w:val="afd"/>
        <w:numPr>
          <w:ilvl w:val="0"/>
          <w:numId w:val="33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D1193E" w:rsidRDefault="00E13A81">
      <w:pPr>
        <w:pStyle w:val="afd"/>
        <w:tabs>
          <w:tab w:val="left" w:pos="0"/>
          <w:tab w:val="left" w:pos="283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случае выявления дефектов, Поставщик обязан за свой счет заменить пост</w:t>
      </w:r>
      <w:r>
        <w:rPr>
          <w:rFonts w:ascii="Times New Roman" w:eastAsia="Times New Roman" w:hAnsi="Times New Roman" w:cs="Times New Roman"/>
        </w:rPr>
        <w:t>авленную Продукцию.</w:t>
      </w:r>
    </w:p>
    <w:p w:rsidR="00D1193E" w:rsidRDefault="00E13A81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D1193E" w:rsidRDefault="00E13A81">
      <w:pPr>
        <w:pStyle w:val="afd"/>
        <w:numPr>
          <w:ilvl w:val="2"/>
          <w:numId w:val="2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Техническую документацию на русском языке: паспорт изделия, инструкция по эксплуатации и т.д.</w:t>
      </w:r>
    </w:p>
    <w:p w:rsidR="00D1193E" w:rsidRDefault="00E13A81">
      <w:pPr>
        <w:pStyle w:val="afd"/>
        <w:numPr>
          <w:ilvl w:val="2"/>
          <w:numId w:val="2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Гарантийные свидетельства.</w:t>
      </w:r>
    </w:p>
    <w:p w:rsidR="00D1193E" w:rsidRDefault="00E13A81">
      <w:pPr>
        <w:pStyle w:val="afd"/>
        <w:numPr>
          <w:ilvl w:val="2"/>
          <w:numId w:val="2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Сертиф</w:t>
      </w:r>
      <w:r>
        <w:rPr>
          <w:rFonts w:ascii="Times New Roman" w:hAnsi="Times New Roman" w:cs="Times New Roman"/>
        </w:rPr>
        <w:t>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D1193E" w:rsidRDefault="00E13A81">
      <w:pPr>
        <w:pStyle w:val="afd"/>
        <w:numPr>
          <w:ilvl w:val="2"/>
          <w:numId w:val="2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Документ, подтверждающий страну происхождения Продукции.</w:t>
      </w:r>
    </w:p>
    <w:p w:rsidR="00D1193E" w:rsidRDefault="00E13A81">
      <w:pPr>
        <w:pStyle w:val="afd"/>
        <w:numPr>
          <w:ilvl w:val="1"/>
          <w:numId w:val="26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D1193E" w:rsidRDefault="00E13A81">
      <w:pPr>
        <w:pStyle w:val="afd"/>
        <w:widowControl w:val="0"/>
        <w:suppressLineNumbers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</w:t>
      </w:r>
      <w:r>
        <w:rPr>
          <w:rFonts w:ascii="Times New Roman" w:hAnsi="Times New Roman" w:cs="Times New Roman"/>
          <w:b/>
        </w:rPr>
        <w:t xml:space="preserve">                                                      5.  Тара и упаковка</w:t>
      </w:r>
    </w:p>
    <w:p w:rsidR="00D1193E" w:rsidRDefault="00E13A81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D1193E" w:rsidRDefault="00E13A81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Поставка Продукции осуществляется в таре и упаковке, гарантирующ</w:t>
      </w:r>
      <w:r>
        <w:rPr>
          <w:sz w:val="22"/>
          <w:szCs w:val="22"/>
        </w:rPr>
        <w:t xml:space="preserve">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</w:t>
      </w:r>
      <w:r>
        <w:rPr>
          <w:sz w:val="22"/>
          <w:szCs w:val="22"/>
        </w:rPr>
        <w:t>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1193E" w:rsidRDefault="00E13A81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Стоимость тары и упаковки входит в стоимость Продукции, указанн</w:t>
      </w:r>
      <w:r>
        <w:rPr>
          <w:sz w:val="22"/>
          <w:szCs w:val="22"/>
        </w:rPr>
        <w:t>ую в Спецификации (Приложение № 1).</w:t>
      </w:r>
    </w:p>
    <w:p w:rsidR="00D1193E" w:rsidRDefault="00E13A81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D1193E" w:rsidRDefault="00E13A81">
      <w:pPr>
        <w:pStyle w:val="afd"/>
        <w:widowControl w:val="0"/>
        <w:numPr>
          <w:ilvl w:val="0"/>
          <w:numId w:val="17"/>
        </w:numPr>
        <w:suppressLineNumbers/>
        <w:tabs>
          <w:tab w:val="left" w:pos="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Ответственность сторон и порядок разрешения сп</w:t>
      </w:r>
      <w:r>
        <w:rPr>
          <w:rFonts w:ascii="Times New Roman" w:hAnsi="Times New Roman" w:cs="Times New Roman"/>
          <w:b/>
        </w:rPr>
        <w:t>оров</w:t>
      </w:r>
    </w:p>
    <w:p w:rsidR="00D1193E" w:rsidRDefault="00E13A81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D1193E" w:rsidRDefault="00E13A81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</w:t>
      </w:r>
      <w:r>
        <w:rPr>
          <w:sz w:val="22"/>
          <w:szCs w:val="22"/>
        </w:rPr>
        <w:t>неисполненных обязательств за каждый день просрочки и возмещает Покупателю причиненные убытки.</w:t>
      </w:r>
    </w:p>
    <w:p w:rsidR="00D1193E" w:rsidRDefault="00E13A81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За непредставление/нарушение сроков представления документов, предусмотренных п. 4.7.1. – 4.7.3. </w:t>
      </w:r>
      <w:r>
        <w:rPr>
          <w:sz w:val="22"/>
          <w:szCs w:val="22"/>
        </w:rPr>
        <w:t>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D1193E" w:rsidRDefault="00E13A81">
      <w:pPr>
        <w:pStyle w:val="af2"/>
        <w:tabs>
          <w:tab w:val="num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досрочного расторжения настоящего Договора по инициати</w:t>
      </w:r>
      <w:r>
        <w:rPr>
          <w:sz w:val="22"/>
          <w:szCs w:val="22"/>
        </w:rPr>
        <w:t>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D1193E" w:rsidRDefault="00E13A81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В случае неисполне</w:t>
      </w:r>
      <w:r>
        <w:rPr>
          <w:sz w:val="22"/>
          <w:szCs w:val="22"/>
        </w:rPr>
        <w:t>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</w:t>
      </w:r>
      <w:r>
        <w:rPr>
          <w:sz w:val="22"/>
          <w:szCs w:val="22"/>
        </w:rPr>
        <w:t xml:space="preserve">ченного платежа за каждый день просрочки. </w:t>
      </w:r>
    </w:p>
    <w:p w:rsidR="00D1193E" w:rsidRDefault="00E13A81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</w:t>
      </w:r>
      <w:r>
        <w:rPr>
          <w:sz w:val="22"/>
          <w:szCs w:val="22"/>
        </w:rPr>
        <w:t>от суммы просроченного платежа.</w:t>
      </w:r>
    </w:p>
    <w:p w:rsidR="00D1193E" w:rsidRDefault="00E13A81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</w:t>
      </w:r>
      <w:r>
        <w:rPr>
          <w:sz w:val="22"/>
          <w:szCs w:val="22"/>
        </w:rPr>
        <w:t>.</w:t>
      </w:r>
    </w:p>
    <w:p w:rsidR="00D1193E" w:rsidRDefault="00E13A81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D1193E" w:rsidRDefault="00E13A81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</w:t>
      </w:r>
      <w:r>
        <w:rPr>
          <w:sz w:val="22"/>
          <w:szCs w:val="22"/>
        </w:rPr>
        <w:t>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sz w:val="22"/>
          <w:szCs w:val="22"/>
        </w:rPr>
        <w:footnoteReference w:id="2"/>
      </w:r>
      <w:r>
        <w:rPr>
          <w:sz w:val="22"/>
          <w:szCs w:val="22"/>
        </w:rPr>
        <w:t>.</w:t>
      </w:r>
    </w:p>
    <w:p w:rsidR="00D1193E" w:rsidRDefault="00E13A81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:rsidR="00D1193E" w:rsidRDefault="00E13A81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Уплата пеней и штрафов производится в течение 20 (двадцати) рабочих дней со дня направл</w:t>
      </w:r>
      <w:r>
        <w:rPr>
          <w:sz w:val="22"/>
          <w:szCs w:val="22"/>
        </w:rPr>
        <w:t>ения соответствующей претензии.</w:t>
      </w:r>
    </w:p>
    <w:p w:rsidR="00D1193E" w:rsidRDefault="00E13A81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</w:t>
      </w:r>
      <w:r>
        <w:rPr>
          <w:sz w:val="22"/>
          <w:szCs w:val="22"/>
        </w:rPr>
        <w:t>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D1193E" w:rsidRDefault="00E13A81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 разногласия, претензии и требова</w:t>
      </w:r>
      <w:r>
        <w:rPr>
          <w:sz w:val="22"/>
          <w:szCs w:val="22"/>
        </w:rPr>
        <w:t>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</w:t>
      </w:r>
      <w:r>
        <w:rPr>
          <w:sz w:val="22"/>
          <w:szCs w:val="22"/>
        </w:rPr>
        <w:t>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</w:t>
      </w:r>
      <w:r>
        <w:rPr>
          <w:sz w:val="22"/>
          <w:szCs w:val="22"/>
        </w:rPr>
        <w:t>оответствии с его правилами, действующими на дату подачи искового заявления.</w:t>
      </w:r>
    </w:p>
    <w:p w:rsidR="00D1193E" w:rsidRDefault="00E13A81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D1193E" w:rsidRDefault="00E13A81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Стороны договорились, что ис</w:t>
      </w:r>
      <w:r>
        <w:rPr>
          <w:sz w:val="22"/>
          <w:szCs w:val="22"/>
        </w:rPr>
        <w:t>полнительный лист получается по месту третейского судопроизводства.</w:t>
      </w:r>
    </w:p>
    <w:p w:rsidR="00D1193E" w:rsidRDefault="00E13A81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D1193E" w:rsidRDefault="00E13A81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 xml:space="preserve">; </w:t>
      </w:r>
    </w:p>
    <w:p w:rsidR="00D1193E" w:rsidRDefault="00E13A81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Стороны): (адрес электронной почты).</w:t>
      </w:r>
    </w:p>
    <w:p w:rsidR="00D1193E" w:rsidRDefault="00E13A81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Досудебный порядок урегулирования спора является обязательным. Срок ответа на претензию - 15 (пятнадцать) </w:t>
      </w:r>
      <w:r>
        <w:rPr>
          <w:sz w:val="22"/>
          <w:szCs w:val="22"/>
        </w:rPr>
        <w:t>календарных дней со дня ее получения.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D1193E" w:rsidRDefault="00E13A81">
      <w:pPr>
        <w:keepNext/>
        <w:numPr>
          <w:ilvl w:val="0"/>
          <w:numId w:val="1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Обстоятельства непреодолимой силы</w:t>
      </w:r>
    </w:p>
    <w:p w:rsidR="00D1193E" w:rsidRDefault="00E13A81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D1193E" w:rsidRDefault="00E13A81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Сторона, ссылающаяся на обст</w:t>
      </w:r>
      <w:r>
        <w:rPr>
          <w:rFonts w:ascii="Times New Roman" w:hAnsi="Times New Roman" w:cs="Times New Roman"/>
        </w:rPr>
        <w:t>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</w:t>
      </w:r>
      <w:r>
        <w:rPr>
          <w:rFonts w:ascii="Times New Roman" w:hAnsi="Times New Roman" w:cs="Times New Roman"/>
        </w:rPr>
        <w:t>дке документа, подтверждающего возникновение обстоятельств непреодолимой силы, от Торгово-</w:t>
      </w:r>
      <w:r>
        <w:rPr>
          <w:rFonts w:ascii="Times New Roman" w:hAnsi="Times New Roman" w:cs="Times New Roman"/>
        </w:rPr>
        <w:lastRenderedPageBreak/>
        <w:t>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</w:t>
      </w:r>
      <w:r>
        <w:rPr>
          <w:rFonts w:ascii="Times New Roman" w:hAnsi="Times New Roman" w:cs="Times New Roman"/>
        </w:rPr>
        <w:t>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</w:t>
      </w:r>
      <w:r>
        <w:rPr>
          <w:rFonts w:ascii="Times New Roman" w:hAnsi="Times New Roman" w:cs="Times New Roman"/>
        </w:rPr>
        <w:t>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D1193E" w:rsidRDefault="00E13A81">
      <w:pPr>
        <w:pStyle w:val="afd"/>
        <w:numPr>
          <w:ilvl w:val="1"/>
          <w:numId w:val="17"/>
        </w:numPr>
        <w:tabs>
          <w:tab w:val="left" w:pos="426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случаях, предусмотренных в пункте 7.1.  настоящего Договора, срок исполнения С</w:t>
      </w:r>
      <w:r>
        <w:rPr>
          <w:rFonts w:ascii="Times New Roman" w:hAnsi="Times New Roman" w:cs="Times New Roman"/>
        </w:rPr>
        <w:t>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</w:t>
      </w:r>
      <w:r>
        <w:rPr>
          <w:rFonts w:ascii="Times New Roman" w:hAnsi="Times New Roman" w:cs="Times New Roman"/>
        </w:rPr>
        <w:t>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D1193E" w:rsidRDefault="00E13A81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 лишается права ссылаться на обстоятельства непреодолимой силы в случае невыпол</w:t>
      </w:r>
      <w:r>
        <w:rPr>
          <w:rFonts w:ascii="Times New Roman" w:hAnsi="Times New Roman" w:cs="Times New Roman"/>
        </w:rPr>
        <w:t>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D1193E" w:rsidRDefault="00E13A81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</w:t>
      </w:r>
      <w:r>
        <w:rPr>
          <w:rFonts w:ascii="Times New Roman" w:hAnsi="Times New Roman" w:cs="Times New Roman"/>
        </w:rPr>
        <w:t>наступил до возникновения обстоятельств непреодолимой силы.</w:t>
      </w:r>
    </w:p>
    <w:p w:rsidR="00D1193E" w:rsidRDefault="00E13A81">
      <w:pPr>
        <w:pStyle w:val="afd"/>
        <w:keepNext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Антикоррупционная оговорка</w:t>
      </w:r>
    </w:p>
    <w:p w:rsidR="00D1193E" w:rsidRDefault="00E13A81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</w:t>
      </w:r>
      <w:r>
        <w:rPr>
          <w:rFonts w:ascii="Times New Roman" w:hAnsi="Times New Roman" w:cs="Times New Roman"/>
        </w:rPr>
        <w:t>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</w:t>
      </w:r>
      <w:r>
        <w:rPr>
          <w:rFonts w:ascii="Times New Roman" w:hAnsi="Times New Roman" w:cs="Times New Roman"/>
        </w:rPr>
        <w:t>нтикоррупционные стандарты ведения бизнеса.</w:t>
      </w:r>
    </w:p>
    <w:p w:rsidR="00D1193E" w:rsidRDefault="00E13A81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</w:t>
      </w:r>
      <w:r>
        <w:rPr>
          <w:rFonts w:ascii="Times New Roman" w:hAnsi="Times New Roman" w:cs="Times New Roman"/>
        </w:rPr>
        <w:t xml:space="preserve">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>, полностью принимает положения Антикоррупционной политики и обязуе</w:t>
      </w:r>
      <w:r>
        <w:rPr>
          <w:rFonts w:ascii="Times New Roman" w:hAnsi="Times New Roman" w:cs="Times New Roman"/>
        </w:rPr>
        <w:t>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D1193E" w:rsidRDefault="00E13A81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исполнении своих обязател</w:t>
      </w:r>
      <w:r>
        <w:rPr>
          <w:rFonts w:ascii="Times New Roman" w:hAnsi="Times New Roman" w:cs="Times New Roman"/>
        </w:rPr>
        <w:t>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</w:t>
      </w:r>
      <w:r>
        <w:rPr>
          <w:rFonts w:ascii="Times New Roman" w:hAnsi="Times New Roman" w:cs="Times New Roman"/>
        </w:rPr>
        <w:t>я этих лиц с целью получить какие-либо неправомерные преимущества или достичь иные неправомерные цели.</w:t>
      </w:r>
    </w:p>
    <w:p w:rsidR="00D1193E" w:rsidRDefault="00E13A81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</w:t>
      </w:r>
      <w:r>
        <w:rPr>
          <w:rFonts w:ascii="Times New Roman" w:hAnsi="Times New Roman" w:cs="Times New Roman"/>
        </w:rPr>
        <w:t>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D1193E" w:rsidRDefault="00E13A81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</w:t>
      </w:r>
      <w:r>
        <w:rPr>
          <w:rFonts w:ascii="Times New Roman" w:hAnsi="Times New Roman" w:cs="Times New Roman"/>
        </w:rPr>
        <w:t>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D1193E" w:rsidRDefault="00E13A81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</w:t>
      </w:r>
      <w:r>
        <w:rPr>
          <w:rFonts w:ascii="Times New Roman" w:hAnsi="Times New Roman" w:cs="Times New Roman"/>
        </w:rPr>
        <w:t>ки любой из Сторон, аффилированными лицами, работниками или посредниками.</w:t>
      </w:r>
    </w:p>
    <w:p w:rsidR="00D1193E" w:rsidRDefault="00E13A81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</w:t>
      </w:r>
      <w:r>
        <w:rPr>
          <w:rFonts w:ascii="Times New Roman" w:hAnsi="Times New Roman" w:cs="Times New Roman"/>
        </w:rPr>
        <w:t xml:space="preserve">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</w:t>
      </w:r>
      <w:r>
        <w:rPr>
          <w:rFonts w:ascii="Times New Roman" w:hAnsi="Times New Roman" w:cs="Times New Roman"/>
        </w:rPr>
        <w:t>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</w:t>
      </w:r>
      <w:r>
        <w:rPr>
          <w:rFonts w:ascii="Times New Roman" w:hAnsi="Times New Roman" w:cs="Times New Roman"/>
        </w:rPr>
        <w:t>ия.</w:t>
      </w:r>
    </w:p>
    <w:p w:rsidR="00D1193E" w:rsidRDefault="00E13A81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Конфиденциальность</w:t>
      </w:r>
    </w:p>
    <w:p w:rsidR="00D1193E" w:rsidRDefault="00E13A81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sz w:val="22"/>
          <w:szCs w:val="22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D1193E" w:rsidRDefault="00E13A81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9.1.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D1193E" w:rsidRDefault="00E13A81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Предусмотренные настоящим разделом договора обязательства </w:t>
      </w:r>
      <w:r>
        <w:rPr>
          <w:sz w:val="22"/>
          <w:szCs w:val="22"/>
        </w:rPr>
        <w:t>Сторон в отношении конфиденциальной информации действуют в течение 5 (пяти) лет после прекращения действия Договора.</w:t>
      </w:r>
    </w:p>
    <w:p w:rsidR="00D1193E" w:rsidRDefault="00E13A81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 несоблюдением требований раздела 9. настоящего Договора, подлежит полному возмещению виновной Стороной.</w:t>
      </w:r>
    </w:p>
    <w:p w:rsidR="00D1193E" w:rsidRDefault="00E13A81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Пе</w:t>
      </w:r>
      <w:r>
        <w:rPr>
          <w:sz w:val="22"/>
          <w:szCs w:val="22"/>
        </w:rPr>
        <w:t>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D1193E" w:rsidRDefault="00E13A81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Уступка права тр</w:t>
      </w:r>
      <w:r>
        <w:rPr>
          <w:rFonts w:ascii="Times New Roman" w:hAnsi="Times New Roman" w:cs="Times New Roman"/>
          <w:b/>
        </w:rPr>
        <w:t>ебования</w:t>
      </w:r>
      <w:r>
        <w:rPr>
          <w:rStyle w:val="af4"/>
          <w:b/>
        </w:rPr>
        <w:footnoteReference w:id="3"/>
      </w:r>
    </w:p>
    <w:p w:rsidR="00D1193E" w:rsidRDefault="00E13A8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10.1.</w:t>
      </w:r>
      <w:r>
        <w:rPr>
          <w:rFonts w:ascii="Times New Roman" w:hAnsi="Times New Roman" w:cs="Times New Roman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</w:t>
      </w:r>
      <w:r>
        <w:rPr>
          <w:rFonts w:ascii="Times New Roman" w:hAnsi="Times New Roman" w:cs="Times New Roman"/>
        </w:rPr>
        <w:t>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D1193E" w:rsidRDefault="00E13A8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10.2.</w:t>
      </w:r>
      <w:r>
        <w:rPr>
          <w:rFonts w:ascii="Times New Roman" w:hAnsi="Times New Roman" w:cs="Times New Roman"/>
        </w:rPr>
        <w:tab/>
        <w:t>Соглашение между Финансовым агентом (Фактором) и Поставщиком по переуступке права</w:t>
      </w:r>
      <w:r>
        <w:rPr>
          <w:rFonts w:ascii="Times New Roman" w:hAnsi="Times New Roman" w:cs="Times New Roman"/>
        </w:rPr>
        <w:t xml:space="preserve">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D1193E" w:rsidRDefault="00E13A8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10.3.</w:t>
      </w:r>
      <w:r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</w:t>
      </w:r>
      <w:r>
        <w:rPr>
          <w:rFonts w:ascii="Times New Roman" w:hAnsi="Times New Roman" w:cs="Times New Roman"/>
        </w:rPr>
        <w:t>бществом (Покупателем) с нарушением условий, указанных в пункте 10.1 и/или 10.2, Поставщик уплачивает Обществу (Покупателю) штраф за каждое нарушение в размере 1% от стоимости заключенного договора.</w:t>
      </w:r>
    </w:p>
    <w:p w:rsidR="00D1193E" w:rsidRDefault="00E13A8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10.4.</w:t>
      </w:r>
      <w:r>
        <w:rPr>
          <w:rFonts w:ascii="Times New Roman" w:hAnsi="Times New Roman" w:cs="Times New Roman"/>
        </w:rPr>
        <w:tab/>
        <w:t xml:space="preserve">Куратор договора в течение 1 (одного) рабочего дня </w:t>
      </w:r>
      <w:r>
        <w:rPr>
          <w:rFonts w:ascii="Times New Roman" w:hAnsi="Times New Roman" w:cs="Times New Roman"/>
        </w:rPr>
        <w:t>с даты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</w:t>
      </w:r>
      <w:r>
        <w:rPr>
          <w:rFonts w:ascii="Times New Roman" w:hAnsi="Times New Roman" w:cs="Times New Roman"/>
        </w:rPr>
        <w:t xml:space="preserve">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mes New Roman" w:hAnsi="Times New Roman" w:cs="Times New Roman"/>
          </w:rPr>
          <w:t>cfd@rosseti.ru</w:t>
        </w:r>
      </w:hyperlink>
      <w:r>
        <w:rPr>
          <w:rFonts w:ascii="Times New Roman" w:hAnsi="Times New Roman" w:cs="Times New Roman"/>
        </w:rPr>
        <w:t>.</w:t>
      </w:r>
    </w:p>
    <w:p w:rsidR="00D1193E" w:rsidRDefault="00E13A81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Толкование договора</w:t>
      </w:r>
    </w:p>
    <w:p w:rsidR="00D1193E" w:rsidRDefault="00E13A81">
      <w:pPr>
        <w:pStyle w:val="af2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D1193E" w:rsidRDefault="00E13A81">
      <w:pPr>
        <w:pStyle w:val="af2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</w:t>
      </w:r>
      <w:r>
        <w:rPr>
          <w:sz w:val="22"/>
          <w:szCs w:val="22"/>
        </w:rPr>
        <w:t>овор в соответствии со ст. 431 ГК РФ подлежит толкованию с учетом буквального значения содержащихся в нем слов и выражений.</w:t>
      </w:r>
    </w:p>
    <w:p w:rsidR="00D1193E" w:rsidRDefault="00E13A81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Особые условия</w:t>
      </w:r>
    </w:p>
    <w:p w:rsidR="00D1193E" w:rsidRDefault="00E13A81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D1193E" w:rsidRDefault="00E13A81">
      <w:pPr>
        <w:pStyle w:val="afd"/>
        <w:numPr>
          <w:ilvl w:val="0"/>
          <w:numId w:val="34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информацию о полной цепочке собственников, включая конечных бенефициаро</w:t>
      </w:r>
      <w:r>
        <w:rPr>
          <w:rFonts w:ascii="Times New Roman" w:hAnsi="Times New Roman" w:cs="Times New Roman"/>
        </w:rPr>
        <w:t>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</w:t>
      </w:r>
      <w:r>
        <w:rPr>
          <w:rFonts w:ascii="Times New Roman" w:hAnsi="Times New Roman" w:cs="Times New Roman"/>
        </w:rPr>
        <w:t xml:space="preserve">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;</w:t>
      </w:r>
    </w:p>
    <w:p w:rsidR="00D1193E" w:rsidRDefault="00E13A81">
      <w:pPr>
        <w:pStyle w:val="afd"/>
        <w:numPr>
          <w:ilvl w:val="0"/>
          <w:numId w:val="34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информацию о привлечении Пост</w:t>
      </w:r>
      <w:r>
        <w:rPr>
          <w:rFonts w:ascii="Times New Roman" w:hAnsi="Times New Roman" w:cs="Times New Roman"/>
        </w:rPr>
        <w:t>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</w:t>
      </w:r>
      <w:r>
        <w:rPr>
          <w:rFonts w:ascii="Times New Roman" w:hAnsi="Times New Roman" w:cs="Times New Roman"/>
        </w:rPr>
        <w:t xml:space="preserve">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.</w:t>
      </w:r>
    </w:p>
    <w:p w:rsidR="00D1193E" w:rsidRDefault="00E13A81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</w:t>
      </w:r>
      <w:r>
        <w:rPr>
          <w:rFonts w:ascii="Times New Roman" w:hAnsi="Times New Roman" w:cs="Times New Roman"/>
        </w:rPr>
        <w:t>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</w:t>
      </w:r>
      <w:r>
        <w:rPr>
          <w:rFonts w:ascii="Times New Roman" w:hAnsi="Times New Roman" w:cs="Times New Roman"/>
        </w:rPr>
        <w:t>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</w:t>
      </w:r>
      <w:r>
        <w:rPr>
          <w:rFonts w:ascii="Times New Roman" w:hAnsi="Times New Roman" w:cs="Times New Roman"/>
        </w:rPr>
        <w:t xml:space="preserve">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. </w:t>
      </w:r>
    </w:p>
    <w:p w:rsidR="00D1193E" w:rsidRDefault="00E13A81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</w:t>
      </w:r>
      <w:r>
        <w:rPr>
          <w:rFonts w:ascii="Times New Roman" w:hAnsi="Times New Roman" w:cs="Times New Roman"/>
        </w:rPr>
        <w:t>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</w:t>
      </w:r>
      <w:r>
        <w:rPr>
          <w:rFonts w:ascii="Times New Roman" w:hAnsi="Times New Roman" w:cs="Times New Roman"/>
        </w:rPr>
        <w:t>тоящему Договору.</w:t>
      </w:r>
    </w:p>
    <w:p w:rsidR="00D1193E" w:rsidRDefault="00E13A81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12.1.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</w:t>
      </w:r>
      <w:r>
        <w:rPr>
          <w:spacing w:val="-4"/>
          <w:sz w:val="22"/>
          <w:szCs w:val="22"/>
          <w:lang w:eastAsia="en-US"/>
        </w:rPr>
        <w:t>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D1193E" w:rsidRDefault="00E13A81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что:</w:t>
      </w:r>
    </w:p>
    <w:p w:rsidR="00D1193E" w:rsidRDefault="00E13A81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зарегистрирован в ЕГРЮЛ надлежащим образом;</w:t>
      </w:r>
    </w:p>
    <w:p w:rsidR="00D1193E" w:rsidRDefault="00E13A81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D1193E" w:rsidRDefault="00E13A81">
      <w:pPr>
        <w:pStyle w:val="afd"/>
        <w:widowControl w:val="0"/>
        <w:numPr>
          <w:ilvl w:val="0"/>
          <w:numId w:val="3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обязательства по сделкам (операциям) по настоящему Договору будут исполняться лицом, являющимся стороной насто</w:t>
      </w:r>
      <w:r>
        <w:rPr>
          <w:rFonts w:ascii="Times New Roman" w:hAnsi="Times New Roman" w:cs="Times New Roman"/>
        </w:rPr>
        <w:t>ящего договора и (или) лицом, которому обязательство по исполнению сделки (операции) передано по договору или закону;</w:t>
      </w:r>
    </w:p>
    <w:p w:rsidR="00D1193E" w:rsidRDefault="00E13A81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располагает полномочиями, денежными, материальными и трудовыми ресурсами, необходимыми для исполнения обязательств по договору. (Услуги по</w:t>
      </w:r>
      <w:r>
        <w:rPr>
          <w:rFonts w:ascii="Times New Roman" w:hAnsi="Times New Roman" w:cs="Times New Roman"/>
        </w:rPr>
        <w:t xml:space="preserve">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</w:t>
      </w:r>
      <w:r>
        <w:rPr>
          <w:rFonts w:ascii="Times New Roman" w:hAnsi="Times New Roman" w:cs="Times New Roman"/>
        </w:rPr>
        <w:t>ошений с указанными лицами и фактическое исполнение обязательств по данной сделке;</w:t>
      </w:r>
    </w:p>
    <w:p w:rsidR="00D1193E" w:rsidRDefault="00E13A81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</w:t>
      </w:r>
      <w:r>
        <w:rPr>
          <w:rFonts w:ascii="Times New Roman" w:hAnsi="Times New Roman" w:cs="Times New Roman"/>
        </w:rPr>
        <w:t>й;</w:t>
      </w:r>
    </w:p>
    <w:p w:rsidR="00D1193E" w:rsidRDefault="00E13A81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D1193E" w:rsidRDefault="00E13A81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ведет бухгалтерский учет и составляет бухгалтерскую отчетность в соответствии с законодательством Российской Феде</w:t>
      </w:r>
      <w:r>
        <w:rPr>
          <w:rFonts w:ascii="Times New Roman" w:hAnsi="Times New Roman" w:cs="Times New Roman"/>
        </w:rPr>
        <w:t xml:space="preserve">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D1193E" w:rsidRDefault="00E13A81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ведет налоговый учет и составляет налоговую отчетность в соответствии с законодательством Российской Федерации, субъектов Росси</w:t>
      </w:r>
      <w:r>
        <w:rPr>
          <w:rFonts w:ascii="Times New Roman" w:hAnsi="Times New Roman" w:cs="Times New Roman"/>
        </w:rPr>
        <w:t>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D1193E" w:rsidRDefault="00E13A81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 допускает искажения сведений о фактах хозяйственной жизни (совокупности таких фактов) и</w:t>
      </w:r>
      <w:r>
        <w:rPr>
          <w:rFonts w:ascii="Times New Roman" w:hAnsi="Times New Roman" w:cs="Times New Roman"/>
        </w:rPr>
        <w:t xml:space="preserve">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</w:t>
      </w:r>
      <w:r>
        <w:rPr>
          <w:rFonts w:ascii="Times New Roman" w:hAnsi="Times New Roman" w:cs="Times New Roman"/>
        </w:rPr>
        <w:t>норируя те из них, которые непосредственно не связаны с получением налоговой выгоды;</w:t>
      </w:r>
    </w:p>
    <w:p w:rsidR="00D1193E" w:rsidRDefault="00E13A81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своевременно и в полном объеме уплачивает налоги, сборы и страховые взносы;</w:t>
      </w:r>
    </w:p>
    <w:p w:rsidR="00D1193E" w:rsidRDefault="00E13A81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отражает в налоговой отчетности по НДС все суммы НДС, предъявленные Покупателю;</w:t>
      </w:r>
    </w:p>
    <w:p w:rsidR="00D1193E" w:rsidRDefault="00E13A81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лица, подписыва</w:t>
      </w:r>
      <w:r>
        <w:rPr>
          <w:rFonts w:ascii="Times New Roman" w:hAnsi="Times New Roman" w:cs="Times New Roman"/>
        </w:rPr>
        <w:t>ющие от его имени первичные документы и счета-фактуры, имеют на это все необходимые полномочия и доверенности.</w:t>
      </w:r>
    </w:p>
    <w:p w:rsidR="00D1193E" w:rsidRDefault="00E13A81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нарушит гарантии (любую одну, несколько или все вместе), указанные в п. 12.3. настоящего Договора, и это повлечет:</w:t>
      </w:r>
    </w:p>
    <w:p w:rsidR="00D1193E" w:rsidRDefault="00E13A81">
      <w:pPr>
        <w:pStyle w:val="afd"/>
        <w:widowControl w:val="0"/>
        <w:numPr>
          <w:ilvl w:val="0"/>
          <w:numId w:val="36"/>
        </w:numPr>
        <w:tabs>
          <w:tab w:val="left" w:pos="283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предъявление на</w:t>
      </w:r>
      <w:r>
        <w:rPr>
          <w:rFonts w:ascii="Times New Roman" w:hAnsi="Times New Roman" w:cs="Times New Roman"/>
        </w:rPr>
        <w:t xml:space="preserve">логовыми органами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D1193E" w:rsidRDefault="00E13A81">
      <w:pPr>
        <w:pStyle w:val="afd"/>
        <w:widowControl w:val="0"/>
        <w:numPr>
          <w:ilvl w:val="0"/>
          <w:numId w:val="36"/>
        </w:numPr>
        <w:tabs>
          <w:tab w:val="left" w:pos="283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предъявление третьими лицами, </w:t>
      </w:r>
      <w:r>
        <w:rPr>
          <w:rFonts w:ascii="Times New Roman" w:hAnsi="Times New Roman" w:cs="Times New Roman"/>
        </w:rPr>
        <w:t xml:space="preserve">купившими у </w:t>
      </w:r>
      <w:r>
        <w:rPr>
          <w:rFonts w:ascii="Times New Roman" w:hAnsi="Times New Roman" w:cs="Times New Roman"/>
          <w:spacing w:val="-2"/>
        </w:rPr>
        <w:t>Покупателя</w:t>
      </w:r>
      <w:r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пеней, штрафов, </w:t>
      </w:r>
      <w:r>
        <w:rPr>
          <w:rFonts w:ascii="Times New Roman" w:hAnsi="Times New Roman" w:cs="Times New Roman"/>
        </w:rPr>
        <w:t>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D1193E" w:rsidRDefault="00E13A81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 </w:t>
      </w:r>
      <w:r>
        <w:rPr>
          <w:rFonts w:ascii="Times New Roman" w:hAnsi="Times New Roman" w:cs="Times New Roman"/>
          <w:spacing w:val="-2"/>
        </w:rPr>
        <w:t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:rsidR="00D1193E" w:rsidRDefault="00E13A81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>все убытки последнего, возникшие в случаях, указанных в п. 12.3. настоящего Договора. При этом факт оспаривания или неоспаривания налоговых доначислений в налоговом</w:t>
      </w:r>
      <w:r>
        <w:rPr>
          <w:sz w:val="22"/>
          <w:szCs w:val="22"/>
        </w:rPr>
        <w:t xml:space="preserve">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D1193E" w:rsidRDefault="00E13A81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Заключительные положения</w:t>
      </w:r>
    </w:p>
    <w:p w:rsidR="00D1193E" w:rsidRDefault="00E13A81">
      <w:pPr>
        <w:pStyle w:val="af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Ответственный представитель за согласование </w:t>
      </w:r>
      <w:r>
        <w:rPr>
          <w:sz w:val="22"/>
          <w:szCs w:val="22"/>
        </w:rPr>
        <w:t xml:space="preserve">всех вопросов по настоящему Договору: </w:t>
      </w:r>
    </w:p>
    <w:p w:rsidR="00D1193E" w:rsidRDefault="00E13A81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______.</w:t>
      </w:r>
      <w:r>
        <w:rPr>
          <w:rFonts w:eastAsiaTheme="minorEastAsia"/>
          <w:color w:val="0000FF"/>
          <w:sz w:val="22"/>
          <w:szCs w:val="22"/>
        </w:rPr>
        <w:t xml:space="preserve"> </w:t>
      </w:r>
    </w:p>
    <w:p w:rsidR="00D1193E" w:rsidRDefault="00E13A81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D1193E" w:rsidRDefault="00E13A81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14" w:tooltip="mailto:BaturinNV@tuva.mrsk-sib.ru" w:history="1">
        <w:r>
          <w:rPr>
            <w:rStyle w:val="af5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  <w:lang w:val="en-US"/>
        </w:rPr>
        <w:t xml:space="preserve"> . </w:t>
      </w:r>
    </w:p>
    <w:p w:rsidR="00D1193E" w:rsidRDefault="00E13A81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</w:t>
      </w:r>
    </w:p>
    <w:p w:rsidR="00D1193E" w:rsidRDefault="00E13A81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sz w:val="22"/>
            <w:szCs w:val="22"/>
            <w:lang w:val="en-US"/>
          </w:rPr>
          <w:t>K</w:t>
        </w:r>
        <w:r>
          <w:rPr>
            <w:rStyle w:val="af5"/>
            <w:sz w:val="22"/>
            <w:szCs w:val="22"/>
            <w:lang w:val="en-US"/>
          </w:rPr>
          <w:t>ularAY</w:t>
        </w:r>
        <w:r>
          <w:rPr>
            <w:rStyle w:val="af5"/>
            <w:sz w:val="22"/>
            <w:szCs w:val="22"/>
          </w:rPr>
          <w:t>@</w:t>
        </w:r>
        <w:r>
          <w:rPr>
            <w:rStyle w:val="af5"/>
            <w:sz w:val="22"/>
            <w:szCs w:val="22"/>
            <w:lang w:val="en-US"/>
          </w:rPr>
          <w:t>tv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rosseti</w:t>
        </w:r>
        <w:r>
          <w:rPr>
            <w:rStyle w:val="af5"/>
            <w:sz w:val="22"/>
            <w:szCs w:val="22"/>
          </w:rPr>
          <w:t>-</w:t>
        </w:r>
        <w:r>
          <w:rPr>
            <w:rStyle w:val="af5"/>
            <w:sz w:val="22"/>
            <w:szCs w:val="22"/>
            <w:lang w:val="en-US"/>
          </w:rPr>
          <w:t>sib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D1193E" w:rsidRDefault="00E13A81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D1193E" w:rsidRDefault="00E13A81">
      <w:pPr>
        <w:numPr>
          <w:ilvl w:val="1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</w:t>
      </w:r>
      <w:r>
        <w:rPr>
          <w:rFonts w:ascii="Times New Roman" w:hAnsi="Times New Roman" w:cs="Times New Roman"/>
        </w:rPr>
        <w:t>Договор считается расторгнутым с момента получения такого уведомления Поставщиком.</w:t>
      </w:r>
    </w:p>
    <w:p w:rsidR="00D1193E" w:rsidRDefault="00E13A81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D1193E" w:rsidRDefault="00E13A81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</w:t>
      </w:r>
      <w:r>
        <w:rPr>
          <w:bCs/>
          <w:sz w:val="22"/>
          <w:szCs w:val="22"/>
        </w:rPr>
        <w:t>тому предмету, имевшие место до дня подписания Договора.</w:t>
      </w:r>
    </w:p>
    <w:p w:rsidR="00D1193E" w:rsidRDefault="00E13A81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D1193E" w:rsidRDefault="00E13A81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</w:t>
      </w:r>
      <w:r>
        <w:rPr>
          <w:sz w:val="22"/>
          <w:szCs w:val="22"/>
        </w:rPr>
        <w:t>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D1193E" w:rsidRDefault="00E13A81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 настоящего Договора Стороны могут использоват</w:t>
      </w:r>
      <w:r>
        <w:rPr>
          <w:sz w:val="22"/>
          <w:szCs w:val="22"/>
        </w:rPr>
        <w:t>ь документооборот с применением электронной подписи в соответствии с законодательством Российской Федерации.</w:t>
      </w:r>
    </w:p>
    <w:p w:rsidR="00D1193E" w:rsidRDefault="00E13A81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 xml:space="preserve">Любое уведомление по настоящему Договору осуществляется в письменной форме, может быть направлено в виде заказного письма с уведомлением, телекса, </w:t>
      </w:r>
      <w:r>
        <w:rPr>
          <w:spacing w:val="-4"/>
          <w:sz w:val="22"/>
          <w:szCs w:val="22"/>
        </w:rPr>
        <w:t>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</w:t>
      </w:r>
      <w:r>
        <w:rPr>
          <w:sz w:val="22"/>
          <w:szCs w:val="22"/>
        </w:rPr>
        <w:t>о договору.</w:t>
      </w:r>
    </w:p>
    <w:p w:rsidR="00D1193E" w:rsidRDefault="00E13A8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7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 xml:space="preserve"> на адрес электронной почты Поставщика: _______ .</w:t>
      </w:r>
    </w:p>
    <w:p w:rsidR="00D1193E" w:rsidRDefault="00E13A8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</w:t>
      </w:r>
      <w:r>
        <w:rPr>
          <w:rFonts w:ascii="Times New Roman" w:hAnsi="Times New Roman" w:cs="Times New Roman"/>
        </w:rPr>
        <w:t xml:space="preserve">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9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>.</w:t>
      </w:r>
    </w:p>
    <w:p w:rsidR="00D1193E" w:rsidRDefault="00E13A81">
      <w:pPr>
        <w:pStyle w:val="af2"/>
        <w:widowControl w:val="0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D1193E" w:rsidRDefault="00E13A81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</w:t>
      </w:r>
      <w:r>
        <w:rPr>
          <w:sz w:val="22"/>
          <w:szCs w:val="22"/>
        </w:rPr>
        <w:t>оссийской Федерации.</w:t>
      </w:r>
    </w:p>
    <w:p w:rsidR="00D1193E" w:rsidRDefault="00E13A81">
      <w:pPr>
        <w:pStyle w:val="af2"/>
        <w:widowControl w:val="0"/>
        <w:numPr>
          <w:ilvl w:val="1"/>
          <w:numId w:val="17"/>
        </w:numPr>
        <w:tabs>
          <w:tab w:val="left" w:pos="709"/>
        </w:tabs>
        <w:spacing w:before="0" w:after="0" w:line="240" w:lineRule="auto"/>
        <w:ind w:left="0" w:firstLine="0"/>
      </w:pPr>
      <w:r>
        <w:t>Все указанные в настоящем Договоре приложения являются его неотъемлемой частью.</w:t>
      </w:r>
    </w:p>
    <w:p w:rsidR="00D1193E" w:rsidRDefault="00E13A81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D1193E" w:rsidRDefault="00E13A81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прекращения деятельнос</w:t>
      </w:r>
      <w:r>
        <w:rPr>
          <w:sz w:val="22"/>
          <w:szCs w:val="22"/>
        </w:rPr>
        <w:t>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D1193E" w:rsidRDefault="00E13A81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Приложения к Договору</w:t>
      </w:r>
    </w:p>
    <w:p w:rsidR="00D1193E" w:rsidRDefault="00E13A81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1. Спецификация.</w:t>
      </w:r>
    </w:p>
    <w:p w:rsidR="00D1193E" w:rsidRDefault="00E13A81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Приложение № 2. Информация о собственниках контрагента (включая конечных бенефициаров).</w:t>
      </w:r>
    </w:p>
    <w:p w:rsidR="00D1193E" w:rsidRDefault="00E13A81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3. Согласие на обработку персональных данных (форма).</w:t>
      </w:r>
    </w:p>
    <w:p w:rsidR="00D1193E" w:rsidRDefault="00D1193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D1193E" w:rsidRDefault="00E13A81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  Юридические адреса и реквизиты сторон</w:t>
      </w:r>
    </w:p>
    <w:tbl>
      <w:tblPr>
        <w:tblW w:w="9921" w:type="dxa"/>
        <w:tblLayout w:type="fixed"/>
        <w:tblLook w:val="04A0" w:firstRow="1" w:lastRow="0" w:firstColumn="1" w:lastColumn="0" w:noHBand="0" w:noVBand="1"/>
      </w:tblPr>
      <w:tblGrid>
        <w:gridCol w:w="4920"/>
        <w:gridCol w:w="5001"/>
      </w:tblGrid>
      <w:tr w:rsidR="00D1193E">
        <w:trPr>
          <w:trHeight w:val="411"/>
        </w:trPr>
        <w:tc>
          <w:tcPr>
            <w:tcW w:w="4920" w:type="dxa"/>
          </w:tcPr>
          <w:p w:rsidR="00D1193E" w:rsidRDefault="00D1193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D1193E" w:rsidRDefault="00E13A8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Поку</w:t>
            </w:r>
            <w:r>
              <w:rPr>
                <w:rFonts w:ascii="Times New Roman" w:hAnsi="Times New Roman" w:cs="Times New Roman"/>
                <w:b/>
                <w:bCs/>
              </w:rPr>
              <w:t>патель:</w:t>
            </w:r>
          </w:p>
          <w:p w:rsidR="00D1193E" w:rsidRDefault="00E13A8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:rsidR="00D1193E" w:rsidRDefault="00E13A8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D1193E" w:rsidRDefault="00E13A8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D1193E" w:rsidRDefault="00E13A8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D1193E" w:rsidRDefault="00E13A8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D1193E" w:rsidRDefault="00E13A8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D1193E" w:rsidRDefault="00E13A8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D1193E" w:rsidRDefault="00E13A8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D1193E" w:rsidRDefault="00E13A8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D1193E" w:rsidRDefault="00E13A8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D1193E" w:rsidRDefault="00E13A8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D1193E" w:rsidRDefault="00E13A8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ОГРН 1021700509566</w:t>
            </w:r>
          </w:p>
          <w:p w:rsidR="00D1193E" w:rsidRDefault="00D1193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D1193E" w:rsidRDefault="00E13A8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</w:t>
            </w:r>
            <w:r>
              <w:rPr>
                <w:rFonts w:ascii="Times New Roman" w:hAnsi="Times New Roman" w:cs="Times New Roman"/>
              </w:rPr>
              <w:t xml:space="preserve"> А.В. Лукин /</w:t>
            </w:r>
          </w:p>
        </w:tc>
        <w:tc>
          <w:tcPr>
            <w:tcW w:w="5001" w:type="dxa"/>
          </w:tcPr>
          <w:p w:rsidR="00D1193E" w:rsidRDefault="00D1193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D1193E" w:rsidRDefault="00E13A8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:rsidR="00D1193E" w:rsidRDefault="00D1193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193E" w:rsidRDefault="00E13A8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юридический:</w:t>
            </w:r>
          </w:p>
          <w:p w:rsidR="00D1193E" w:rsidRDefault="00E13A8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 </w:t>
            </w:r>
          </w:p>
          <w:p w:rsidR="00D1193E" w:rsidRDefault="00E13A8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ИНН/КПП</w:t>
            </w:r>
          </w:p>
          <w:p w:rsidR="00D1193E" w:rsidRDefault="00E13A8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</w:p>
          <w:p w:rsidR="00D1193E" w:rsidRDefault="00E13A8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</w:p>
          <w:p w:rsidR="00D1193E" w:rsidRDefault="00E13A8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</w:t>
            </w:r>
          </w:p>
          <w:p w:rsidR="00D1193E" w:rsidRDefault="00E13A8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  <w:p w:rsidR="00D1193E" w:rsidRDefault="00E13A8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:rsidR="00D1193E" w:rsidRDefault="00D1193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D1193E" w:rsidRDefault="00D1193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D1193E" w:rsidRDefault="00D1193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D1193E" w:rsidRDefault="00D1193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D1193E" w:rsidRDefault="00E13A8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_______________</w:t>
            </w:r>
            <w:r>
              <w:rPr>
                <w:rFonts w:ascii="Times New Roman" w:hAnsi="Times New Roman" w:cs="Times New Roman"/>
                <w:bCs/>
              </w:rPr>
              <w:t>______/  /</w:t>
            </w:r>
          </w:p>
        </w:tc>
      </w:tr>
      <w:tr w:rsidR="00D1193E">
        <w:trPr>
          <w:trHeight w:val="202"/>
        </w:trPr>
        <w:tc>
          <w:tcPr>
            <w:tcW w:w="4920" w:type="dxa"/>
          </w:tcPr>
          <w:p w:rsidR="00D1193E" w:rsidRDefault="00E13A8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5001" w:type="dxa"/>
          </w:tcPr>
          <w:p w:rsidR="00D1193E" w:rsidRDefault="00E13A8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D1193E">
        <w:trPr>
          <w:trHeight w:val="679"/>
        </w:trPr>
        <w:tc>
          <w:tcPr>
            <w:tcW w:w="4920" w:type="dxa"/>
          </w:tcPr>
          <w:p w:rsidR="00D1193E" w:rsidRDefault="00D1193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193E" w:rsidRDefault="00E13A8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</w:tc>
        <w:tc>
          <w:tcPr>
            <w:tcW w:w="5001" w:type="dxa"/>
          </w:tcPr>
          <w:p w:rsidR="00D1193E" w:rsidRDefault="00D1193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193E" w:rsidRDefault="00E13A8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  <w:p w:rsidR="00D1193E" w:rsidRDefault="00D1193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1193E" w:rsidRDefault="00D1193E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D1193E">
          <w:footerReference w:type="default" r:id="rId20"/>
          <w:pgSz w:w="11906" w:h="16838"/>
          <w:pgMar w:top="709" w:right="851" w:bottom="567" w:left="1134" w:header="709" w:footer="709" w:gutter="0"/>
          <w:cols w:space="708"/>
          <w:docGrid w:linePitch="360"/>
        </w:sectPr>
      </w:pPr>
    </w:p>
    <w:p w:rsidR="00D1193E" w:rsidRDefault="00E13A81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  <w:r>
        <w:t xml:space="preserve">  </w:t>
      </w:r>
      <w:r>
        <w:rPr>
          <w:rFonts w:ascii="Times New Roman" w:eastAsia="Times New Roman" w:hAnsi="Times New Roman" w:cs="Times New Roman"/>
          <w:b/>
        </w:rPr>
        <w:t xml:space="preserve">         </w:t>
      </w:r>
    </w:p>
    <w:p w:rsidR="00D1193E" w:rsidRDefault="00E13A8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 xml:space="preserve"> 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1</w:t>
      </w:r>
    </w:p>
    <w:p w:rsidR="00D1193E" w:rsidRDefault="00E13A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к Договору №________________</w:t>
      </w:r>
    </w:p>
    <w:p w:rsidR="00D1193E" w:rsidRDefault="00E13A81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   от "____" __________ 20___г</w:t>
      </w:r>
    </w:p>
    <w:p w:rsidR="00D1193E" w:rsidRDefault="00D1193E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D1193E" w:rsidRDefault="00E13A81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СПЕЦИФИКАЦИЯ №______от ________20__г.</w:t>
      </w:r>
    </w:p>
    <w:p w:rsidR="00D1193E" w:rsidRDefault="00E13A81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Договору поставки № ______________от________20__г.</w:t>
      </w:r>
    </w:p>
    <w:tbl>
      <w:tblPr>
        <w:tblpPr w:leftFromText="180" w:rightFromText="180" w:vertAnchor="page" w:horzAnchor="page" w:tblpX="1276" w:tblpY="2550"/>
        <w:tblW w:w="9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559"/>
        <w:gridCol w:w="2352"/>
        <w:gridCol w:w="1706"/>
        <w:gridCol w:w="709"/>
        <w:gridCol w:w="708"/>
        <w:gridCol w:w="993"/>
        <w:gridCol w:w="1110"/>
      </w:tblGrid>
      <w:tr w:rsidR="00D1193E">
        <w:tc>
          <w:tcPr>
            <w:tcW w:w="567" w:type="dxa"/>
            <w:vAlign w:val="center"/>
          </w:tcPr>
          <w:p w:rsidR="00D1193E" w:rsidRDefault="00E13A8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559" w:type="dxa"/>
            <w:vAlign w:val="center"/>
          </w:tcPr>
          <w:p w:rsidR="00D1193E" w:rsidRDefault="00E13A8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2352" w:type="dxa"/>
            <w:vAlign w:val="center"/>
          </w:tcPr>
          <w:p w:rsidR="00D1193E" w:rsidRDefault="00E13A8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1706" w:type="dxa"/>
            <w:vAlign w:val="center"/>
          </w:tcPr>
          <w:p w:rsidR="00D1193E" w:rsidRDefault="00D1193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1193E" w:rsidRDefault="00E13A81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709" w:type="dxa"/>
            <w:vAlign w:val="center"/>
          </w:tcPr>
          <w:p w:rsidR="00D1193E" w:rsidRDefault="00E13A8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Ед.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8" w:type="dxa"/>
            <w:vAlign w:val="center"/>
          </w:tcPr>
          <w:p w:rsidR="00D1193E" w:rsidRDefault="00E13A8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93" w:type="dxa"/>
            <w:vAlign w:val="center"/>
          </w:tcPr>
          <w:p w:rsidR="00D1193E" w:rsidRDefault="00E13A8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D1193E" w:rsidRDefault="00E13A8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10" w:type="dxa"/>
            <w:vAlign w:val="center"/>
          </w:tcPr>
          <w:p w:rsidR="00D1193E" w:rsidRDefault="00E13A8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D1193E" w:rsidRDefault="00E13A8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D1193E">
        <w:trPr>
          <w:trHeight w:val="530"/>
        </w:trPr>
        <w:tc>
          <w:tcPr>
            <w:tcW w:w="567" w:type="dxa"/>
            <w:vAlign w:val="center"/>
          </w:tcPr>
          <w:p w:rsidR="00D1193E" w:rsidRDefault="00E13A8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93E" w:rsidRDefault="00E13A8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2421410002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193E" w:rsidRDefault="00E13A81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Спирт изопропиловый абсолютированный</w:t>
            </w:r>
          </w:p>
        </w:tc>
        <w:tc>
          <w:tcPr>
            <w:tcW w:w="1706" w:type="dxa"/>
            <w:vAlign w:val="center"/>
          </w:tcPr>
          <w:p w:rsidR="00D1193E" w:rsidRDefault="00D1193E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93E" w:rsidRDefault="00E13A8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93E" w:rsidRDefault="00E13A8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vAlign w:val="center"/>
          </w:tcPr>
          <w:p w:rsidR="00D1193E" w:rsidRDefault="00D1193E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0" w:type="dxa"/>
            <w:vAlign w:val="center"/>
          </w:tcPr>
          <w:p w:rsidR="00D1193E" w:rsidRDefault="00D1193E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93E">
        <w:trPr>
          <w:trHeight w:val="406"/>
        </w:trPr>
        <w:tc>
          <w:tcPr>
            <w:tcW w:w="567" w:type="dxa"/>
            <w:vAlign w:val="center"/>
          </w:tcPr>
          <w:p w:rsidR="00D1193E" w:rsidRDefault="00E13A8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93E" w:rsidRDefault="00E13A8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2161110004</w:t>
            </w:r>
          </w:p>
        </w:tc>
        <w:tc>
          <w:tcPr>
            <w:tcW w:w="23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193E" w:rsidRDefault="00E13A81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Силикагель КСМГ высший сорт ГОСТ 3956-76</w:t>
            </w:r>
          </w:p>
        </w:tc>
        <w:tc>
          <w:tcPr>
            <w:tcW w:w="1706" w:type="dxa"/>
            <w:vAlign w:val="center"/>
          </w:tcPr>
          <w:p w:rsidR="00D1193E" w:rsidRDefault="00D1193E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93E" w:rsidRDefault="00E13A8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93E" w:rsidRDefault="00E13A8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479</w:t>
            </w:r>
          </w:p>
        </w:tc>
        <w:tc>
          <w:tcPr>
            <w:tcW w:w="993" w:type="dxa"/>
            <w:vAlign w:val="center"/>
          </w:tcPr>
          <w:p w:rsidR="00D1193E" w:rsidRDefault="00D1193E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0" w:type="dxa"/>
            <w:vAlign w:val="center"/>
          </w:tcPr>
          <w:p w:rsidR="00D1193E" w:rsidRDefault="00D1193E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93E">
        <w:trPr>
          <w:trHeight w:val="406"/>
        </w:trPr>
        <w:tc>
          <w:tcPr>
            <w:tcW w:w="567" w:type="dxa"/>
            <w:vAlign w:val="center"/>
          </w:tcPr>
          <w:p w:rsidR="00D1193E" w:rsidRDefault="00E13A8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93E" w:rsidRDefault="00E13A8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2161910002</w:t>
            </w:r>
          </w:p>
        </w:tc>
        <w:tc>
          <w:tcPr>
            <w:tcW w:w="23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193E" w:rsidRDefault="00E13A81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Силикагель индикаторный ГОСТ 8984-75</w:t>
            </w:r>
          </w:p>
        </w:tc>
        <w:tc>
          <w:tcPr>
            <w:tcW w:w="1706" w:type="dxa"/>
            <w:vAlign w:val="center"/>
          </w:tcPr>
          <w:p w:rsidR="00D1193E" w:rsidRDefault="00D1193E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93E" w:rsidRDefault="00E13A8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93E" w:rsidRDefault="00E13A8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993" w:type="dxa"/>
            <w:vAlign w:val="center"/>
          </w:tcPr>
          <w:p w:rsidR="00D1193E" w:rsidRDefault="00D1193E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0" w:type="dxa"/>
            <w:vAlign w:val="center"/>
          </w:tcPr>
          <w:p w:rsidR="00D1193E" w:rsidRDefault="00D1193E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93E">
        <w:trPr>
          <w:trHeight w:val="406"/>
        </w:trPr>
        <w:tc>
          <w:tcPr>
            <w:tcW w:w="567" w:type="dxa"/>
            <w:vMerge w:val="restart"/>
            <w:vAlign w:val="center"/>
          </w:tcPr>
          <w:p w:rsidR="00D1193E" w:rsidRDefault="00E13A8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1193E" w:rsidRDefault="00E13A8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5439220005</w:t>
            </w:r>
          </w:p>
        </w:tc>
        <w:tc>
          <w:tcPr>
            <w:tcW w:w="2352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1193E" w:rsidRDefault="00E13A81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Бумага фильтровальная 520х600мм марка Ф</w:t>
            </w:r>
          </w:p>
        </w:tc>
        <w:tc>
          <w:tcPr>
            <w:tcW w:w="1706" w:type="dxa"/>
            <w:vMerge w:val="restart"/>
            <w:vAlign w:val="center"/>
          </w:tcPr>
          <w:p w:rsidR="00D1193E" w:rsidRDefault="00D1193E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1193E" w:rsidRDefault="00E13A8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708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1193E" w:rsidRDefault="00E13A8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vMerge w:val="restart"/>
            <w:vAlign w:val="center"/>
          </w:tcPr>
          <w:p w:rsidR="00D1193E" w:rsidRDefault="00D1193E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0" w:type="dxa"/>
            <w:vMerge w:val="restart"/>
            <w:vAlign w:val="center"/>
          </w:tcPr>
          <w:p w:rsidR="00D1193E" w:rsidRDefault="00D1193E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93E">
        <w:trPr>
          <w:trHeight w:val="268"/>
        </w:trPr>
        <w:tc>
          <w:tcPr>
            <w:tcW w:w="8594" w:type="dxa"/>
            <w:gridSpan w:val="7"/>
            <w:vAlign w:val="center"/>
          </w:tcPr>
          <w:p w:rsidR="00D1193E" w:rsidRDefault="00E13A81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10" w:type="dxa"/>
            <w:vAlign w:val="center"/>
          </w:tcPr>
          <w:p w:rsidR="00D1193E" w:rsidRDefault="00D1193E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1193E">
        <w:trPr>
          <w:trHeight w:val="273"/>
        </w:trPr>
        <w:tc>
          <w:tcPr>
            <w:tcW w:w="8594" w:type="dxa"/>
            <w:gridSpan w:val="7"/>
            <w:vAlign w:val="center"/>
          </w:tcPr>
          <w:p w:rsidR="00D1193E" w:rsidRDefault="00E13A81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10" w:type="dxa"/>
            <w:vAlign w:val="center"/>
          </w:tcPr>
          <w:p w:rsidR="00D1193E" w:rsidRDefault="00D1193E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93E">
        <w:trPr>
          <w:trHeight w:val="276"/>
        </w:trPr>
        <w:tc>
          <w:tcPr>
            <w:tcW w:w="8594" w:type="dxa"/>
            <w:gridSpan w:val="7"/>
            <w:vAlign w:val="center"/>
          </w:tcPr>
          <w:p w:rsidR="00D1193E" w:rsidRDefault="00E13A81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10" w:type="dxa"/>
            <w:vAlign w:val="center"/>
          </w:tcPr>
          <w:p w:rsidR="00D1193E" w:rsidRDefault="00D1193E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1193E" w:rsidRDefault="00D1193E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:rsidR="00D1193E" w:rsidRDefault="00D1193E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:rsidR="00D1193E" w:rsidRDefault="00E13A81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Срок поставки: </w:t>
      </w:r>
      <w:r>
        <w:rPr>
          <w:sz w:val="22"/>
          <w:szCs w:val="22"/>
        </w:rPr>
        <w:t>в период с 01.12.2024 г. по 29.12.2024 г.</w:t>
      </w:r>
    </w:p>
    <w:p w:rsidR="00D1193E" w:rsidRDefault="00E13A81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Способ поставки товара - транспортом Поставщика</w:t>
      </w:r>
      <w:r>
        <w:rPr>
          <w:rFonts w:ascii="Times New Roman" w:eastAsia="Times New Roman" w:hAnsi="Times New Roman" w:cs="Times New Roman"/>
        </w:rPr>
        <w:t>: Центральный склад, г. Кызыл, ул. Колхозная 2Б</w:t>
      </w:r>
      <w:r>
        <w:rPr>
          <w:rFonts w:ascii="Times New Roman" w:eastAsia="Times New Roman" w:hAnsi="Times New Roman" w:cs="Times New Roman"/>
          <w:i/>
          <w:iCs/>
        </w:rPr>
        <w:t>.</w:t>
      </w:r>
    </w:p>
    <w:p w:rsidR="00D1193E" w:rsidRDefault="00E13A81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Транспортные расходы учтены в стоимости товара. </w:t>
      </w:r>
      <w:r>
        <w:rPr>
          <w:rFonts w:ascii="Times New Roman" w:eastAsia="Times New Roman" w:hAnsi="Times New Roman" w:cs="Times New Roman"/>
        </w:rPr>
        <w:t>Стоимость тары учтена в стоимости товара.</w:t>
      </w:r>
    </w:p>
    <w:p w:rsidR="00D1193E" w:rsidRDefault="00E13A81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</w:p>
    <w:p w:rsidR="00D1193E" w:rsidRDefault="00E13A81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</w:p>
    <w:p w:rsidR="00D1193E" w:rsidRDefault="00E13A81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ПОКУПАТЕЛЬ                </w:t>
      </w:r>
      <w:r>
        <w:rPr>
          <w:rFonts w:ascii="Times New Roman" w:hAnsi="Times New Roman" w:cs="Times New Roman"/>
          <w:bCs/>
        </w:rPr>
        <w:tab/>
        <w:t xml:space="preserve">                                       ПОСТАВЩИК</w:t>
      </w:r>
    </w:p>
    <w:p w:rsidR="00D1193E" w:rsidRDefault="00D1193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D1193E" w:rsidRDefault="00D1193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D1193E" w:rsidRDefault="00E13A81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_____________________/</w:t>
      </w:r>
      <w:r>
        <w:rPr>
          <w:rFonts w:ascii="Times New Roman" w:hAnsi="Times New Roman" w:cs="Times New Roman"/>
        </w:rPr>
        <w:t xml:space="preserve"> А.В. Лукин</w:t>
      </w:r>
      <w:r>
        <w:rPr>
          <w:rFonts w:ascii="Times New Roman" w:hAnsi="Times New Roman" w:cs="Times New Roman"/>
          <w:bCs/>
        </w:rPr>
        <w:t xml:space="preserve"> /                         _____________________/ /</w:t>
      </w:r>
      <w:r>
        <w:rPr>
          <w:rFonts w:ascii="Times New Roman" w:hAnsi="Times New Roman" w:cs="Times New Roman"/>
        </w:rPr>
        <w:t xml:space="preserve">  </w:t>
      </w:r>
    </w:p>
    <w:p w:rsidR="00D1193E" w:rsidRDefault="00E13A81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М.П.                                                                             </w:t>
      </w:r>
      <w:r>
        <w:rPr>
          <w:rFonts w:ascii="Times New Roman" w:hAnsi="Times New Roman" w:cs="Times New Roman"/>
        </w:rPr>
        <w:t xml:space="preserve">     М.П.   </w:t>
      </w:r>
    </w:p>
    <w:p w:rsidR="00D1193E" w:rsidRDefault="00E13A81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</w:p>
    <w:p w:rsidR="00D1193E" w:rsidRDefault="00E13A8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2</w:t>
      </w:r>
    </w:p>
    <w:p w:rsidR="00D1193E" w:rsidRDefault="00E13A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D1193E" w:rsidRDefault="00E13A81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от "____" __________ 20___г</w:t>
      </w:r>
    </w:p>
    <w:p w:rsidR="00D1193E" w:rsidRDefault="00E13A81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>
        <w:rPr>
          <w:rFonts w:ascii="Times New Roman" w:hAnsi="Times New Roman" w:cs="Times New Roman"/>
          <w:b/>
          <w:caps/>
        </w:rPr>
        <w:t>СО 6.1401/0</w:t>
      </w:r>
      <w:bookmarkEnd w:id="1"/>
    </w:p>
    <w:p w:rsidR="00D1193E" w:rsidRDefault="00D1193E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D1193E" w:rsidRDefault="00E13A81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D1193E" w:rsidRDefault="00E13A81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954"/>
        <w:gridCol w:w="1646"/>
        <w:gridCol w:w="1442"/>
        <w:gridCol w:w="1508"/>
        <w:gridCol w:w="1538"/>
        <w:gridCol w:w="1417"/>
      </w:tblGrid>
      <w:tr w:rsidR="00D1193E">
        <w:trPr>
          <w:trHeight w:val="278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1193E" w:rsidRDefault="00E13A8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D1193E" w:rsidRDefault="00E13A8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D1193E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1193E" w:rsidRDefault="00E13A8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1193E" w:rsidRDefault="00E13A8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1193E" w:rsidRDefault="00E13A8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1193E" w:rsidRDefault="00E13A8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1193E" w:rsidRDefault="00E13A8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1193E" w:rsidRDefault="00E13A8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1193E" w:rsidRDefault="00E13A8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1193E" w:rsidRDefault="00E13A8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D1193E">
        <w:trPr>
          <w:trHeight w:val="2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1193E" w:rsidRDefault="00E13A8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1193E" w:rsidRDefault="00E13A8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1193E" w:rsidRDefault="00E13A8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1193E" w:rsidRDefault="00E13A8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1193E" w:rsidRDefault="00E13A8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D1193E" w:rsidRDefault="00E13A8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1193E" w:rsidRDefault="00E13A8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D1193E" w:rsidRDefault="00E13A8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1193E">
        <w:trPr>
          <w:trHeight w:val="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93E" w:rsidRDefault="00E13A81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3E" w:rsidRDefault="00D119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3E" w:rsidRDefault="00D119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3E" w:rsidRDefault="00D119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3E" w:rsidRDefault="00D119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3E" w:rsidRDefault="00D119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3E" w:rsidRDefault="00D119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3E" w:rsidRDefault="00D1193E">
            <w:pPr>
              <w:jc w:val="center"/>
              <w:rPr>
                <w:sz w:val="20"/>
                <w:szCs w:val="20"/>
              </w:rPr>
            </w:pPr>
          </w:p>
        </w:tc>
      </w:tr>
    </w:tbl>
    <w:p w:rsidR="00D1193E" w:rsidRDefault="00D1193E">
      <w:pPr>
        <w:rPr>
          <w:rFonts w:ascii="Times New Roman" w:eastAsia="Times New Roman" w:hAnsi="Times New Roman" w:cs="Times New Roman"/>
        </w:rPr>
      </w:pPr>
    </w:p>
    <w:p w:rsidR="00D1193E" w:rsidRDefault="00D1193E">
      <w:pPr>
        <w:rPr>
          <w:rFonts w:ascii="Times New Roman" w:eastAsia="Times New Roman" w:hAnsi="Times New Roman" w:cs="Times New Roman"/>
        </w:rPr>
      </w:pPr>
    </w:p>
    <w:p w:rsidR="00D1193E" w:rsidRDefault="00D1193E">
      <w:pPr>
        <w:rPr>
          <w:rFonts w:ascii="Times New Roman" w:eastAsia="Times New Roman" w:hAnsi="Times New Roman" w:cs="Times New Roman"/>
        </w:rPr>
      </w:pPr>
    </w:p>
    <w:p w:rsidR="00D1193E" w:rsidRDefault="00D1193E">
      <w:pPr>
        <w:rPr>
          <w:rFonts w:ascii="Times New Roman" w:eastAsia="Times New Roman" w:hAnsi="Times New Roman" w:cs="Times New Roman"/>
        </w:rPr>
      </w:pPr>
    </w:p>
    <w:p w:rsidR="00D1193E" w:rsidRDefault="00D1193E">
      <w:pPr>
        <w:rPr>
          <w:rFonts w:ascii="Times New Roman" w:eastAsia="Times New Roman" w:hAnsi="Times New Roman" w:cs="Times New Roman"/>
        </w:rPr>
      </w:pPr>
    </w:p>
    <w:p w:rsidR="00D1193E" w:rsidRDefault="00D1193E">
      <w:pPr>
        <w:rPr>
          <w:rFonts w:ascii="Times New Roman" w:eastAsia="Times New Roman" w:hAnsi="Times New Roman" w:cs="Times New Roman"/>
        </w:rPr>
      </w:pPr>
    </w:p>
    <w:p w:rsidR="00D1193E" w:rsidRDefault="00D1193E">
      <w:pPr>
        <w:rPr>
          <w:rFonts w:ascii="Times New Roman" w:eastAsia="Times New Roman" w:hAnsi="Times New Roman" w:cs="Times New Roman"/>
        </w:rPr>
      </w:pPr>
    </w:p>
    <w:p w:rsidR="00D1193E" w:rsidRDefault="00D1193E">
      <w:pPr>
        <w:rPr>
          <w:rFonts w:ascii="Times New Roman" w:eastAsia="Times New Roman" w:hAnsi="Times New Roman" w:cs="Times New Roman"/>
        </w:rPr>
      </w:pPr>
    </w:p>
    <w:p w:rsidR="00D1193E" w:rsidRDefault="00D1193E">
      <w:pPr>
        <w:rPr>
          <w:rFonts w:ascii="Times New Roman" w:eastAsia="Times New Roman" w:hAnsi="Times New Roman" w:cs="Times New Roman"/>
        </w:rPr>
      </w:pPr>
    </w:p>
    <w:p w:rsidR="00D1193E" w:rsidRDefault="00D1193E">
      <w:pPr>
        <w:rPr>
          <w:rFonts w:ascii="Times New Roman" w:eastAsia="Times New Roman" w:hAnsi="Times New Roman" w:cs="Times New Roman"/>
        </w:rPr>
      </w:pPr>
    </w:p>
    <w:p w:rsidR="00D1193E" w:rsidRDefault="00D1193E">
      <w:pPr>
        <w:rPr>
          <w:rFonts w:ascii="Times New Roman" w:eastAsia="Times New Roman" w:hAnsi="Times New Roman" w:cs="Times New Roman"/>
        </w:rPr>
      </w:pPr>
    </w:p>
    <w:p w:rsidR="00D1193E" w:rsidRDefault="00D1193E">
      <w:pPr>
        <w:rPr>
          <w:rFonts w:ascii="Times New Roman" w:eastAsia="Times New Roman" w:hAnsi="Times New Roman" w:cs="Times New Roman"/>
        </w:rPr>
      </w:pPr>
    </w:p>
    <w:p w:rsidR="00D1193E" w:rsidRDefault="00D1193E">
      <w:pPr>
        <w:rPr>
          <w:rFonts w:ascii="Times New Roman" w:eastAsia="Times New Roman" w:hAnsi="Times New Roman" w:cs="Times New Roman"/>
        </w:rPr>
      </w:pPr>
    </w:p>
    <w:p w:rsidR="00D1193E" w:rsidRDefault="00D1193E">
      <w:pPr>
        <w:rPr>
          <w:rFonts w:ascii="Times New Roman" w:eastAsia="Times New Roman" w:hAnsi="Times New Roman" w:cs="Times New Roman"/>
        </w:rPr>
      </w:pPr>
    </w:p>
    <w:p w:rsidR="00D1193E" w:rsidRDefault="00D1193E">
      <w:pPr>
        <w:rPr>
          <w:rFonts w:ascii="Times New Roman" w:eastAsia="Times New Roman" w:hAnsi="Times New Roman" w:cs="Times New Roman"/>
        </w:rPr>
      </w:pPr>
    </w:p>
    <w:p w:rsidR="00D1193E" w:rsidRDefault="00D1193E">
      <w:pPr>
        <w:rPr>
          <w:rFonts w:ascii="Times New Roman" w:eastAsia="Times New Roman" w:hAnsi="Times New Roman" w:cs="Times New Roman"/>
        </w:rPr>
      </w:pPr>
    </w:p>
    <w:p w:rsidR="00D1193E" w:rsidRDefault="00D1193E">
      <w:pPr>
        <w:rPr>
          <w:rFonts w:ascii="Times New Roman" w:eastAsia="Times New Roman" w:hAnsi="Times New Roman" w:cs="Times New Roman"/>
        </w:rPr>
      </w:pPr>
    </w:p>
    <w:p w:rsidR="00D1193E" w:rsidRDefault="00D1193E">
      <w:pPr>
        <w:rPr>
          <w:rFonts w:ascii="Times New Roman" w:eastAsia="Times New Roman" w:hAnsi="Times New Roman" w:cs="Times New Roman"/>
        </w:rPr>
      </w:pPr>
    </w:p>
    <w:p w:rsidR="00D1193E" w:rsidRDefault="00D1193E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D1193E" w:rsidRDefault="00E13A8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D1193E" w:rsidRDefault="00E13A8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Приложе</w:t>
      </w:r>
      <w:r>
        <w:rPr>
          <w:rFonts w:ascii="Times New Roman" w:eastAsia="Times New Roman" w:hAnsi="Times New Roman" w:cs="Times New Roman"/>
          <w:sz w:val="20"/>
          <w:szCs w:val="20"/>
        </w:rPr>
        <w:t>ние № 3</w:t>
      </w:r>
    </w:p>
    <w:p w:rsidR="00D1193E" w:rsidRDefault="00E13A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D1193E" w:rsidRDefault="00E13A81">
      <w:pPr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>ФОРМА</w:t>
      </w:r>
      <w:r>
        <w:rPr>
          <w:sz w:val="20"/>
          <w:szCs w:val="20"/>
        </w:rPr>
        <w:t xml:space="preserve">                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D1193E" w:rsidRDefault="00D1193E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D1193E" w:rsidRDefault="00D1193E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D1193E" w:rsidRDefault="00D1193E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2" w:name="_Ref276562987"/>
    </w:p>
    <w:p w:rsidR="00D1193E" w:rsidRDefault="00D1193E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D1193E" w:rsidRDefault="00E13A81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 6.1461/0</w:t>
      </w:r>
    </w:p>
    <w:p w:rsidR="00D1193E" w:rsidRDefault="00D1193E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:rsidR="00D1193E" w:rsidRDefault="00D1193E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:rsidR="00D1193E" w:rsidRDefault="00E13A81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D1193E" w:rsidRDefault="00E13A81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202____ г.</w:t>
      </w:r>
    </w:p>
    <w:p w:rsidR="00D1193E" w:rsidRDefault="00D1193E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D1193E" w:rsidRDefault="00E13A81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________________________________________________________,</w:t>
      </w:r>
    </w:p>
    <w:p w:rsidR="00D1193E" w:rsidRDefault="00E13A81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D1193E" w:rsidRDefault="00E13A81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:rsidR="00D1193E" w:rsidRDefault="00E13A81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</w:t>
      </w:r>
      <w:r>
        <w:rPr>
          <w:rFonts w:ascii="Times New Roman" w:eastAsia="Times New Roman" w:hAnsi="Times New Roman" w:cs="Times New Roman"/>
        </w:rPr>
        <w:t>______________________________,</w:t>
      </w:r>
    </w:p>
    <w:p w:rsidR="00D1193E" w:rsidRDefault="00E13A81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D1193E" w:rsidRDefault="00E13A81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D1193E" w:rsidRDefault="00E13A81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ОГРН_________________________</w:t>
      </w:r>
      <w:r>
        <w:rPr>
          <w:rFonts w:ascii="Times New Roman" w:eastAsia="Times New Roman" w:hAnsi="Times New Roman" w:cs="Times New Roman"/>
        </w:rPr>
        <w:t>,</w:t>
      </w:r>
    </w:p>
    <w:p w:rsidR="00D1193E" w:rsidRDefault="00E13A81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</w:t>
      </w:r>
      <w:r>
        <w:rPr>
          <w:rFonts w:ascii="Times New Roman" w:eastAsia="Times New Roman" w:hAnsi="Times New Roman" w:cs="Times New Roman"/>
          <w:b/>
          <w:i/>
        </w:rPr>
        <w:t>_________________</w:t>
      </w:r>
    </w:p>
    <w:p w:rsidR="00D1193E" w:rsidRDefault="00E13A81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Ф.И.О.,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D1193E" w:rsidRDefault="00E13A81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D1193E" w:rsidRDefault="00E13A81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D1193E" w:rsidRDefault="00E13A8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_______________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 «Россети Сибирь»</w:t>
      </w:r>
      <w:r>
        <w:rPr>
          <w:rFonts w:ascii="Times New Roman" w:eastAsia="Times New Roman" w:hAnsi="Times New Roman" w:cs="Times New Roman"/>
        </w:rPr>
        <w:t>, зарегистрированному по адрес</w:t>
      </w:r>
      <w:r>
        <w:rPr>
          <w:rFonts w:ascii="Times New Roman" w:eastAsia="Times New Roman" w:hAnsi="Times New Roman" w:cs="Times New Roman"/>
        </w:rPr>
        <w:t>у: г. Красноярск, ул. Бограда 144 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</w:t>
      </w:r>
      <w:r>
        <w:rPr>
          <w:rFonts w:ascii="Times New Roman" w:eastAsia="Times New Roman" w:hAnsi="Times New Roman" w:cs="Times New Roman"/>
        </w:rPr>
        <w:br/>
        <w:t>г. Москва, ул. Беловежская, 4, в отношении следующего перечня персональных данных руководителей и собственников (участников, учредит</w:t>
      </w:r>
      <w:r>
        <w:rPr>
          <w:rFonts w:ascii="Times New Roman" w:eastAsia="Times New Roman" w:hAnsi="Times New Roman" w:cs="Times New Roman"/>
        </w:rPr>
        <w:t xml:space="preserve">елей, акционеров), </w:t>
      </w:r>
      <w:r>
        <w:rPr>
          <w:rFonts w:ascii="Times New Roman" w:eastAsia="Times New Roman" w:hAnsi="Times New Roman" w:cs="Times New Roman"/>
        </w:rPr>
        <w:br/>
        <w:t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</w:t>
      </w:r>
      <w:r>
        <w:rPr>
          <w:rFonts w:ascii="Times New Roman" w:eastAsia="Times New Roman" w:hAnsi="Times New Roman" w:cs="Times New Roman"/>
        </w:rPr>
        <w:t xml:space="preserve">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mes New Roman" w:eastAsia="Times New Roman" w:hAnsi="Times New Roman" w:cs="Times New Roman"/>
        </w:rPr>
        <w:br/>
        <w:t xml:space="preserve">а также на представление указанной </w:t>
      </w:r>
      <w:r>
        <w:rPr>
          <w:rFonts w:ascii="Times New Roman" w:eastAsia="Times New Roman" w:hAnsi="Times New Roman" w:cs="Times New Roman"/>
        </w:rPr>
        <w:t>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eastAsia="Times New Roman" w:hAnsi="Times New Roman" w:cs="Times New Roman"/>
        </w:rPr>
        <w:br/>
        <w:t>и бенефициаро</w:t>
      </w:r>
      <w:r>
        <w:rPr>
          <w:rFonts w:ascii="Times New Roman" w:eastAsia="Times New Roman" w:hAnsi="Times New Roman" w:cs="Times New Roman"/>
        </w:rPr>
        <w:t>в.***</w:t>
      </w:r>
    </w:p>
    <w:p w:rsidR="00D1193E" w:rsidRDefault="00E13A8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>
        <w:rPr>
          <w:rFonts w:ascii="Times New Roman" w:eastAsia="Times New Roman" w:hAnsi="Times New Roman" w:cs="Times New Roman"/>
        </w:rPr>
        <w:t xml:space="preserve">выполнение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</w:t>
      </w:r>
      <w:r>
        <w:rPr>
          <w:rFonts w:ascii="Times New Roman" w:eastAsia="Times New Roman" w:hAnsi="Times New Roman" w:cs="Times New Roman"/>
        </w:rPr>
        <w:t xml:space="preserve">л от 10.07.2012 № А-60-26-8), </w:t>
      </w:r>
      <w:r>
        <w:rPr>
          <w:rFonts w:ascii="Times New Roman" w:eastAsia="Times New Roman" w:hAnsi="Times New Roman" w:cs="Times New Roman"/>
        </w:rPr>
        <w:br/>
        <w:t xml:space="preserve">а также связанных с ними иных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</w:t>
      </w:r>
      <w:r>
        <w:rPr>
          <w:rFonts w:ascii="Times New Roman" w:eastAsia="Times New Roman" w:hAnsi="Times New Roman" w:cs="Times New Roman"/>
        </w:rPr>
        <w:t>.</w:t>
      </w:r>
    </w:p>
    <w:p w:rsidR="00D1193E" w:rsidRDefault="00E13A8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</w:t>
      </w:r>
      <w:r>
        <w:rPr>
          <w:rFonts w:ascii="Times New Roman" w:eastAsia="Times New Roman" w:hAnsi="Times New Roman" w:cs="Times New Roman"/>
          <w:color w:val="000000"/>
        </w:rPr>
        <w:t>аботки его персональных данных.</w:t>
      </w:r>
    </w:p>
    <w:p w:rsidR="00D1193E" w:rsidRDefault="00E13A8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:rsidR="00D1193E" w:rsidRDefault="00E13A8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D1193E" w:rsidRDefault="00E13A8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D1193E" w:rsidRDefault="00E13A8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:rsidR="00D1193E" w:rsidRDefault="00D1193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D1193E" w:rsidRDefault="00E13A8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 Указывается фамилия, имя, отчество, адрес субъекта персональных данных, номер основ</w:t>
      </w:r>
      <w:r>
        <w:rPr>
          <w:rFonts w:ascii="Times New Roman" w:eastAsia="Times New Roman" w:hAnsi="Times New Roman" w:cs="Times New Roman"/>
          <w:sz w:val="20"/>
          <w:szCs w:val="20"/>
        </w:rPr>
        <w:t>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D1193E" w:rsidRDefault="00E13A8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</w:t>
      </w:r>
      <w:r>
        <w:rPr>
          <w:rFonts w:ascii="Times New Roman" w:eastAsia="Times New Roman" w:hAnsi="Times New Roman" w:cs="Times New Roman"/>
          <w:sz w:val="20"/>
          <w:szCs w:val="20"/>
        </w:rPr>
        <w:t>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</w:t>
      </w:r>
      <w:r>
        <w:rPr>
          <w:rFonts w:ascii="Times New Roman" w:eastAsia="Times New Roman" w:hAnsi="Times New Roman" w:cs="Times New Roman"/>
          <w:sz w:val="20"/>
          <w:szCs w:val="20"/>
        </w:rPr>
        <w:t>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D1193E" w:rsidRDefault="00E13A81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*** Заполнение участником закупки (потенциальным ко</w:t>
      </w:r>
      <w:r>
        <w:rPr>
          <w:rFonts w:ascii="Times New Roman" w:eastAsia="Times New Roman" w:hAnsi="Times New Roman" w:cs="Times New Roman"/>
          <w:sz w:val="20"/>
          <w:szCs w:val="20"/>
        </w:rPr>
        <w:t>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</w:t>
      </w:r>
      <w:r>
        <w:rPr>
          <w:rFonts w:ascii="Times New Roman" w:eastAsia="Times New Roman" w:hAnsi="Times New Roman" w:cs="Times New Roman"/>
          <w:sz w:val="20"/>
          <w:szCs w:val="20"/>
        </w:rPr>
        <w:t>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</w:t>
      </w:r>
      <w:r>
        <w:rPr>
          <w:rFonts w:ascii="Times New Roman" w:eastAsia="Times New Roman" w:hAnsi="Times New Roman" w:cs="Times New Roman"/>
          <w:sz w:val="20"/>
          <w:szCs w:val="20"/>
        </w:rPr>
        <w:t>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</w:p>
    <w:p w:rsidR="00D1193E" w:rsidRDefault="00D119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781"/>
      </w:tblGrid>
      <w:tr w:rsidR="00D1193E">
        <w:trPr>
          <w:trHeight w:val="80"/>
        </w:trPr>
        <w:tc>
          <w:tcPr>
            <w:tcW w:w="10613" w:type="dxa"/>
          </w:tcPr>
          <w:p w:rsidR="00D1193E" w:rsidRDefault="00D11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1193E">
        <w:tc>
          <w:tcPr>
            <w:tcW w:w="10613" w:type="dxa"/>
          </w:tcPr>
          <w:p w:rsidR="00D1193E" w:rsidRDefault="00E13A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D1193E">
        <w:trPr>
          <w:trHeight w:val="3050"/>
        </w:trPr>
        <w:tc>
          <w:tcPr>
            <w:tcW w:w="10613" w:type="dxa"/>
          </w:tcPr>
          <w:p w:rsidR="00D1193E" w:rsidRDefault="00D11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 w:rsidR="00D1193E">
              <w:trPr>
                <w:trHeight w:val="411"/>
              </w:trPr>
              <w:tc>
                <w:tcPr>
                  <w:tcW w:w="4787" w:type="dxa"/>
                </w:tcPr>
                <w:p w:rsidR="00D1193E" w:rsidRDefault="00D1193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D1193E" w:rsidRDefault="00D1193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D1193E" w:rsidRDefault="00E13A8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D1193E" w:rsidRDefault="00D1193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D1193E" w:rsidRDefault="00E13A8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D1193E" w:rsidRDefault="00D1193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D1193E" w:rsidRDefault="00D1193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D1193E" w:rsidRDefault="00E13A8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D1193E" w:rsidRDefault="00D1193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D1193E" w:rsidRDefault="00E13A8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_____________________/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D1193E">
              <w:trPr>
                <w:trHeight w:val="394"/>
              </w:trPr>
              <w:tc>
                <w:tcPr>
                  <w:tcW w:w="4787" w:type="dxa"/>
                </w:tcPr>
                <w:p w:rsidR="00D1193E" w:rsidRDefault="00E13A8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D1193E" w:rsidRDefault="00E13A8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</w:tr>
            <w:tr w:rsidR="00D1193E">
              <w:trPr>
                <w:trHeight w:val="679"/>
              </w:trPr>
              <w:tc>
                <w:tcPr>
                  <w:tcW w:w="4787" w:type="dxa"/>
                </w:tcPr>
                <w:p w:rsidR="00D1193E" w:rsidRDefault="00E13A8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D1193E" w:rsidRDefault="00E13A8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D1193E" w:rsidRDefault="00D1193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D1193E" w:rsidRDefault="00D1193E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D1193E" w:rsidRDefault="00D1193E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D1193E" w:rsidRDefault="00D1193E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D1193E" w:rsidRDefault="00D1193E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D1193E" w:rsidRDefault="00D1193E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D1193E" w:rsidRDefault="00D1193E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D1193E" w:rsidRDefault="00D1193E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D1193E" w:rsidRDefault="00D1193E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D1193E" w:rsidRDefault="00D11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D1193E" w:rsidRDefault="00D1193E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1193E" w:rsidRDefault="00D1193E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1193E" w:rsidRDefault="00D1193E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1193E" w:rsidRDefault="00D11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:rsidR="00D1193E" w:rsidRDefault="00D1193E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sectPr w:rsidR="00D1193E">
      <w:pgSz w:w="11906" w:h="16838"/>
      <w:pgMar w:top="709" w:right="849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193E" w:rsidRDefault="00E13A81">
      <w:pPr>
        <w:spacing w:after="0" w:line="240" w:lineRule="auto"/>
      </w:pPr>
      <w:r>
        <w:separator/>
      </w:r>
    </w:p>
  </w:endnote>
  <w:endnote w:type="continuationSeparator" w:id="0">
    <w:p w:rsidR="00D1193E" w:rsidRDefault="00E13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</w:font>
  <w:font w:name="Arial Narrow">
    <w:panose1 w:val="020B060602020203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D1193E" w:rsidRDefault="00E13A81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14</w:t>
        </w:r>
        <w:r>
          <w:fldChar w:fldCharType="end"/>
        </w:r>
      </w:p>
    </w:sdtContent>
  </w:sdt>
  <w:p w:rsidR="00D1193E" w:rsidRDefault="00D1193E">
    <w:pPr>
      <w:pStyle w:val="af9"/>
    </w:pPr>
  </w:p>
  <w:p w:rsidR="00D1193E" w:rsidRDefault="00D1193E">
    <w:pPr>
      <w:pStyle w:val="af9"/>
    </w:pPr>
  </w:p>
  <w:p w:rsidR="00D1193E" w:rsidRDefault="00D1193E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193E" w:rsidRDefault="00E13A81">
      <w:pPr>
        <w:spacing w:after="0" w:line="240" w:lineRule="auto"/>
      </w:pPr>
      <w:r>
        <w:separator/>
      </w:r>
    </w:p>
  </w:footnote>
  <w:footnote w:type="continuationSeparator" w:id="0">
    <w:p w:rsidR="00D1193E" w:rsidRDefault="00E13A81">
      <w:pPr>
        <w:spacing w:after="0" w:line="240" w:lineRule="auto"/>
      </w:pPr>
      <w:r>
        <w:continuationSeparator/>
      </w:r>
    </w:p>
  </w:footnote>
  <w:footnote w:id="1">
    <w:p w:rsidR="00D1193E" w:rsidRDefault="00E13A81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D1193E" w:rsidRDefault="00E13A81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</w:t>
      </w:r>
      <w:r>
        <w:rPr>
          <w:i/>
        </w:rPr>
        <w:t>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3">
    <w:p w:rsidR="00D1193E" w:rsidRDefault="00E13A81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562D1"/>
    <w:multiLevelType w:val="multilevel"/>
    <w:tmpl w:val="9F8685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4975401"/>
    <w:multiLevelType w:val="multilevel"/>
    <w:tmpl w:val="2E7A89F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115A91"/>
    <w:multiLevelType w:val="hybridMultilevel"/>
    <w:tmpl w:val="6D5CD3B8"/>
    <w:lvl w:ilvl="0" w:tplc="E8301C32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235C09DA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6A9C7784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8FA067E6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5718A9D4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C16A9328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E57C6FE0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617EB298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DD9084C8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3" w15:restartNumberingAfterBreak="0">
    <w:nsid w:val="0822223B"/>
    <w:multiLevelType w:val="hybridMultilevel"/>
    <w:tmpl w:val="F6967F22"/>
    <w:lvl w:ilvl="0" w:tplc="C62AE2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AE46C4">
      <w:start w:val="1"/>
      <w:numFmt w:val="lowerLetter"/>
      <w:lvlText w:val="%2."/>
      <w:lvlJc w:val="left"/>
      <w:pPr>
        <w:ind w:left="1440" w:hanging="360"/>
      </w:pPr>
    </w:lvl>
    <w:lvl w:ilvl="2" w:tplc="26366B1A">
      <w:start w:val="1"/>
      <w:numFmt w:val="lowerRoman"/>
      <w:lvlText w:val="%3."/>
      <w:lvlJc w:val="right"/>
      <w:pPr>
        <w:ind w:left="2160" w:hanging="180"/>
      </w:pPr>
    </w:lvl>
    <w:lvl w:ilvl="3" w:tplc="56FC8024">
      <w:start w:val="1"/>
      <w:numFmt w:val="decimal"/>
      <w:lvlText w:val="%4."/>
      <w:lvlJc w:val="left"/>
      <w:pPr>
        <w:ind w:left="2880" w:hanging="360"/>
      </w:pPr>
    </w:lvl>
    <w:lvl w:ilvl="4" w:tplc="5EBA6860">
      <w:start w:val="1"/>
      <w:numFmt w:val="lowerLetter"/>
      <w:lvlText w:val="%5."/>
      <w:lvlJc w:val="left"/>
      <w:pPr>
        <w:ind w:left="3600" w:hanging="360"/>
      </w:pPr>
    </w:lvl>
    <w:lvl w:ilvl="5" w:tplc="C2EA0EF0">
      <w:start w:val="1"/>
      <w:numFmt w:val="lowerRoman"/>
      <w:lvlText w:val="%6."/>
      <w:lvlJc w:val="right"/>
      <w:pPr>
        <w:ind w:left="4320" w:hanging="180"/>
      </w:pPr>
    </w:lvl>
    <w:lvl w:ilvl="6" w:tplc="4F8C0826">
      <w:start w:val="1"/>
      <w:numFmt w:val="decimal"/>
      <w:lvlText w:val="%7."/>
      <w:lvlJc w:val="left"/>
      <w:pPr>
        <w:ind w:left="5040" w:hanging="360"/>
      </w:pPr>
    </w:lvl>
    <w:lvl w:ilvl="7" w:tplc="1020005C">
      <w:start w:val="1"/>
      <w:numFmt w:val="lowerLetter"/>
      <w:lvlText w:val="%8."/>
      <w:lvlJc w:val="left"/>
      <w:pPr>
        <w:ind w:left="5760" w:hanging="360"/>
      </w:pPr>
    </w:lvl>
    <w:lvl w:ilvl="8" w:tplc="399ED8E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D11DF"/>
    <w:multiLevelType w:val="multilevel"/>
    <w:tmpl w:val="ECF8A0D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5" w15:restartNumberingAfterBreak="0">
    <w:nsid w:val="24F33698"/>
    <w:multiLevelType w:val="hybridMultilevel"/>
    <w:tmpl w:val="66C06C2C"/>
    <w:lvl w:ilvl="0" w:tplc="2CF07A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B3A39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78AD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3661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403A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CA03E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9837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C62C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E4B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6D3A4F"/>
    <w:multiLevelType w:val="hybridMultilevel"/>
    <w:tmpl w:val="32B6F708"/>
    <w:lvl w:ilvl="0" w:tplc="A5A2E11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F675C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CD0596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FC410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0E4A5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FBC3D6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F3A92F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683E2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570BD4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9B0C64"/>
    <w:multiLevelType w:val="hybridMultilevel"/>
    <w:tmpl w:val="135E3CE4"/>
    <w:lvl w:ilvl="0" w:tplc="805E213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00CB35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3F90CBF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D10272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D06CD4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9705B4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F84BC1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B56FF1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97A772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2D445732"/>
    <w:multiLevelType w:val="multilevel"/>
    <w:tmpl w:val="5414D4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2DD1417"/>
    <w:multiLevelType w:val="multilevel"/>
    <w:tmpl w:val="0BC284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35345C30"/>
    <w:multiLevelType w:val="hybridMultilevel"/>
    <w:tmpl w:val="D9F64536"/>
    <w:lvl w:ilvl="0" w:tplc="BCCEAA4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F9ECA8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5804F9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088139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002379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1DAFA2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3F2BB8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B6842C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267EF2B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39DA270B"/>
    <w:multiLevelType w:val="hybridMultilevel"/>
    <w:tmpl w:val="26A28374"/>
    <w:lvl w:ilvl="0" w:tplc="91E233F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39C48EC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FF6C4D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DE22F0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CF6040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5789D1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ECA155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0C23A0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F7BEEE1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3CFD7888"/>
    <w:multiLevelType w:val="multilevel"/>
    <w:tmpl w:val="F8AEB32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3" w15:restartNumberingAfterBreak="0">
    <w:nsid w:val="3DB212B8"/>
    <w:multiLevelType w:val="hybridMultilevel"/>
    <w:tmpl w:val="99DCFCB8"/>
    <w:lvl w:ilvl="0" w:tplc="E156516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A8CC40C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ABC415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244F7C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1AEEF1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05F6E87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A5E97D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1C6741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ADA41E5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444E270C"/>
    <w:multiLevelType w:val="multilevel"/>
    <w:tmpl w:val="52AAD60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5" w15:restartNumberingAfterBreak="0">
    <w:nsid w:val="44D73D57"/>
    <w:multiLevelType w:val="multilevel"/>
    <w:tmpl w:val="AAEEED8A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6" w15:restartNumberingAfterBreak="0">
    <w:nsid w:val="46A85681"/>
    <w:multiLevelType w:val="hybridMultilevel"/>
    <w:tmpl w:val="AD38DE84"/>
    <w:lvl w:ilvl="0" w:tplc="06A2E4D4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182CAFFA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A7BECC76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47168DD8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50E5EBE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39C474D4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86A28FF6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388A6024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99F27836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7" w15:restartNumberingAfterBreak="0">
    <w:nsid w:val="48843323"/>
    <w:multiLevelType w:val="multilevel"/>
    <w:tmpl w:val="71CE64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D562AFC"/>
    <w:multiLevelType w:val="multilevel"/>
    <w:tmpl w:val="8F2634C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9" w15:restartNumberingAfterBreak="0">
    <w:nsid w:val="52EC7A28"/>
    <w:multiLevelType w:val="multilevel"/>
    <w:tmpl w:val="F88E247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4AC021F"/>
    <w:multiLevelType w:val="hybridMultilevel"/>
    <w:tmpl w:val="039CBC80"/>
    <w:lvl w:ilvl="0" w:tplc="0C78BE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A3230AE">
      <w:start w:val="1"/>
      <w:numFmt w:val="lowerLetter"/>
      <w:lvlText w:val="%2."/>
      <w:lvlJc w:val="left"/>
      <w:pPr>
        <w:ind w:left="1440" w:hanging="360"/>
      </w:pPr>
    </w:lvl>
    <w:lvl w:ilvl="2" w:tplc="F14C7CDC">
      <w:start w:val="1"/>
      <w:numFmt w:val="lowerRoman"/>
      <w:lvlText w:val="%3."/>
      <w:lvlJc w:val="right"/>
      <w:pPr>
        <w:ind w:left="2160" w:hanging="180"/>
      </w:pPr>
    </w:lvl>
    <w:lvl w:ilvl="3" w:tplc="9580B5F2">
      <w:start w:val="1"/>
      <w:numFmt w:val="decimal"/>
      <w:lvlText w:val="%4."/>
      <w:lvlJc w:val="left"/>
      <w:pPr>
        <w:ind w:left="2880" w:hanging="360"/>
      </w:pPr>
    </w:lvl>
    <w:lvl w:ilvl="4" w:tplc="A2482394">
      <w:start w:val="1"/>
      <w:numFmt w:val="lowerLetter"/>
      <w:lvlText w:val="%5."/>
      <w:lvlJc w:val="left"/>
      <w:pPr>
        <w:ind w:left="3600" w:hanging="360"/>
      </w:pPr>
    </w:lvl>
    <w:lvl w:ilvl="5" w:tplc="6824C5A2">
      <w:start w:val="1"/>
      <w:numFmt w:val="lowerRoman"/>
      <w:lvlText w:val="%6."/>
      <w:lvlJc w:val="right"/>
      <w:pPr>
        <w:ind w:left="4320" w:hanging="180"/>
      </w:pPr>
    </w:lvl>
    <w:lvl w:ilvl="6" w:tplc="8708E8B2">
      <w:start w:val="1"/>
      <w:numFmt w:val="decimal"/>
      <w:lvlText w:val="%7."/>
      <w:lvlJc w:val="left"/>
      <w:pPr>
        <w:ind w:left="5040" w:hanging="360"/>
      </w:pPr>
    </w:lvl>
    <w:lvl w:ilvl="7" w:tplc="8B9C7CD0">
      <w:start w:val="1"/>
      <w:numFmt w:val="lowerLetter"/>
      <w:lvlText w:val="%8."/>
      <w:lvlJc w:val="left"/>
      <w:pPr>
        <w:ind w:left="5760" w:hanging="360"/>
      </w:pPr>
    </w:lvl>
    <w:lvl w:ilvl="8" w:tplc="D5C8E58E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8C1673"/>
    <w:multiLevelType w:val="hybridMultilevel"/>
    <w:tmpl w:val="EDE88EE4"/>
    <w:lvl w:ilvl="0" w:tplc="337C948E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88FA48A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7E026F4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86C6DBE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0B60BAF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7CA0D6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9EF6CD5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6A3C11B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112AF25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 w15:restartNumberingAfterBreak="0">
    <w:nsid w:val="5CB43DB9"/>
    <w:multiLevelType w:val="multilevel"/>
    <w:tmpl w:val="B9FA2C0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5DA83426"/>
    <w:multiLevelType w:val="hybridMultilevel"/>
    <w:tmpl w:val="A154B6AE"/>
    <w:lvl w:ilvl="0" w:tplc="DABAB0E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832CB344">
      <w:start w:val="1"/>
      <w:numFmt w:val="lowerLetter"/>
      <w:lvlText w:val="%2."/>
      <w:lvlJc w:val="left"/>
      <w:pPr>
        <w:ind w:left="1440" w:hanging="360"/>
      </w:pPr>
    </w:lvl>
    <w:lvl w:ilvl="2" w:tplc="BF687164">
      <w:start w:val="1"/>
      <w:numFmt w:val="lowerRoman"/>
      <w:lvlText w:val="%3."/>
      <w:lvlJc w:val="right"/>
      <w:pPr>
        <w:ind w:left="2160" w:hanging="180"/>
      </w:pPr>
    </w:lvl>
    <w:lvl w:ilvl="3" w:tplc="A6A8EC02">
      <w:start w:val="1"/>
      <w:numFmt w:val="decimal"/>
      <w:lvlText w:val="%4."/>
      <w:lvlJc w:val="left"/>
      <w:pPr>
        <w:ind w:left="2880" w:hanging="360"/>
      </w:pPr>
    </w:lvl>
    <w:lvl w:ilvl="4" w:tplc="C22EEF82">
      <w:start w:val="1"/>
      <w:numFmt w:val="lowerLetter"/>
      <w:lvlText w:val="%5."/>
      <w:lvlJc w:val="left"/>
      <w:pPr>
        <w:ind w:left="3600" w:hanging="360"/>
      </w:pPr>
    </w:lvl>
    <w:lvl w:ilvl="5" w:tplc="DD9681C8">
      <w:start w:val="1"/>
      <w:numFmt w:val="lowerRoman"/>
      <w:lvlText w:val="%6."/>
      <w:lvlJc w:val="right"/>
      <w:pPr>
        <w:ind w:left="4320" w:hanging="180"/>
      </w:pPr>
    </w:lvl>
    <w:lvl w:ilvl="6" w:tplc="52EECDFA">
      <w:start w:val="1"/>
      <w:numFmt w:val="decimal"/>
      <w:lvlText w:val="%7."/>
      <w:lvlJc w:val="left"/>
      <w:pPr>
        <w:ind w:left="5040" w:hanging="360"/>
      </w:pPr>
    </w:lvl>
    <w:lvl w:ilvl="7" w:tplc="98E642D6">
      <w:start w:val="1"/>
      <w:numFmt w:val="lowerLetter"/>
      <w:lvlText w:val="%8."/>
      <w:lvlJc w:val="left"/>
      <w:pPr>
        <w:ind w:left="5760" w:hanging="360"/>
      </w:pPr>
    </w:lvl>
    <w:lvl w:ilvl="8" w:tplc="585E93A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4F586C"/>
    <w:multiLevelType w:val="multilevel"/>
    <w:tmpl w:val="B06A7C5A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5" w15:restartNumberingAfterBreak="0">
    <w:nsid w:val="66D00563"/>
    <w:multiLevelType w:val="multilevel"/>
    <w:tmpl w:val="014C398C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CA079D2"/>
    <w:multiLevelType w:val="hybridMultilevel"/>
    <w:tmpl w:val="6F2C6E46"/>
    <w:lvl w:ilvl="0" w:tplc="F36E75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D426028">
      <w:start w:val="1"/>
      <w:numFmt w:val="lowerLetter"/>
      <w:lvlText w:val="%2."/>
      <w:lvlJc w:val="left"/>
      <w:pPr>
        <w:ind w:left="1440" w:hanging="360"/>
      </w:pPr>
    </w:lvl>
    <w:lvl w:ilvl="2" w:tplc="484E41E6">
      <w:start w:val="1"/>
      <w:numFmt w:val="lowerRoman"/>
      <w:lvlText w:val="%3."/>
      <w:lvlJc w:val="right"/>
      <w:pPr>
        <w:ind w:left="2160" w:hanging="180"/>
      </w:pPr>
    </w:lvl>
    <w:lvl w:ilvl="3" w:tplc="A86846C8">
      <w:start w:val="1"/>
      <w:numFmt w:val="decimal"/>
      <w:lvlText w:val="%4."/>
      <w:lvlJc w:val="left"/>
      <w:pPr>
        <w:ind w:left="2880" w:hanging="360"/>
      </w:pPr>
    </w:lvl>
    <w:lvl w:ilvl="4" w:tplc="B6661F68">
      <w:start w:val="1"/>
      <w:numFmt w:val="lowerLetter"/>
      <w:lvlText w:val="%5."/>
      <w:lvlJc w:val="left"/>
      <w:pPr>
        <w:ind w:left="3600" w:hanging="360"/>
      </w:pPr>
    </w:lvl>
    <w:lvl w:ilvl="5" w:tplc="5900C6AC">
      <w:start w:val="1"/>
      <w:numFmt w:val="lowerRoman"/>
      <w:lvlText w:val="%6."/>
      <w:lvlJc w:val="right"/>
      <w:pPr>
        <w:ind w:left="4320" w:hanging="180"/>
      </w:pPr>
    </w:lvl>
    <w:lvl w:ilvl="6" w:tplc="5E0EA90C">
      <w:start w:val="1"/>
      <w:numFmt w:val="decimal"/>
      <w:lvlText w:val="%7."/>
      <w:lvlJc w:val="left"/>
      <w:pPr>
        <w:ind w:left="5040" w:hanging="360"/>
      </w:pPr>
    </w:lvl>
    <w:lvl w:ilvl="7" w:tplc="9FE0EF1C">
      <w:start w:val="1"/>
      <w:numFmt w:val="lowerLetter"/>
      <w:lvlText w:val="%8."/>
      <w:lvlJc w:val="left"/>
      <w:pPr>
        <w:ind w:left="5760" w:hanging="360"/>
      </w:pPr>
    </w:lvl>
    <w:lvl w:ilvl="8" w:tplc="9652427A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85577"/>
    <w:multiLevelType w:val="multilevel"/>
    <w:tmpl w:val="2DDC98B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8" w15:restartNumberingAfterBreak="0">
    <w:nsid w:val="73815E43"/>
    <w:multiLevelType w:val="multilevel"/>
    <w:tmpl w:val="C1A42780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29" w15:restartNumberingAfterBreak="0">
    <w:nsid w:val="739B5F10"/>
    <w:multiLevelType w:val="multilevel"/>
    <w:tmpl w:val="D90AEAD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3E85EFC"/>
    <w:multiLevelType w:val="hybridMultilevel"/>
    <w:tmpl w:val="6F6E57C2"/>
    <w:lvl w:ilvl="0" w:tplc="009011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AE8E22">
      <w:start w:val="1"/>
      <w:numFmt w:val="lowerLetter"/>
      <w:lvlText w:val="%2."/>
      <w:lvlJc w:val="left"/>
      <w:pPr>
        <w:ind w:left="1440" w:hanging="360"/>
      </w:pPr>
    </w:lvl>
    <w:lvl w:ilvl="2" w:tplc="4A06273C">
      <w:start w:val="1"/>
      <w:numFmt w:val="lowerRoman"/>
      <w:lvlText w:val="%3."/>
      <w:lvlJc w:val="right"/>
      <w:pPr>
        <w:ind w:left="2160" w:hanging="180"/>
      </w:pPr>
    </w:lvl>
    <w:lvl w:ilvl="3" w:tplc="A0742910">
      <w:start w:val="1"/>
      <w:numFmt w:val="decimal"/>
      <w:lvlText w:val="%4."/>
      <w:lvlJc w:val="left"/>
      <w:pPr>
        <w:ind w:left="2880" w:hanging="360"/>
      </w:pPr>
    </w:lvl>
    <w:lvl w:ilvl="4" w:tplc="C3E4BEC6">
      <w:start w:val="1"/>
      <w:numFmt w:val="lowerLetter"/>
      <w:lvlText w:val="%5."/>
      <w:lvlJc w:val="left"/>
      <w:pPr>
        <w:ind w:left="3600" w:hanging="360"/>
      </w:pPr>
    </w:lvl>
    <w:lvl w:ilvl="5" w:tplc="347CE5E8">
      <w:start w:val="1"/>
      <w:numFmt w:val="lowerRoman"/>
      <w:lvlText w:val="%6."/>
      <w:lvlJc w:val="right"/>
      <w:pPr>
        <w:ind w:left="4320" w:hanging="180"/>
      </w:pPr>
    </w:lvl>
    <w:lvl w:ilvl="6" w:tplc="71A4129C">
      <w:start w:val="1"/>
      <w:numFmt w:val="decimal"/>
      <w:lvlText w:val="%7."/>
      <w:lvlJc w:val="left"/>
      <w:pPr>
        <w:ind w:left="5040" w:hanging="360"/>
      </w:pPr>
    </w:lvl>
    <w:lvl w:ilvl="7" w:tplc="35021432">
      <w:start w:val="1"/>
      <w:numFmt w:val="lowerLetter"/>
      <w:lvlText w:val="%8."/>
      <w:lvlJc w:val="left"/>
      <w:pPr>
        <w:ind w:left="5760" w:hanging="360"/>
      </w:pPr>
    </w:lvl>
    <w:lvl w:ilvl="8" w:tplc="001811C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5D68FE"/>
    <w:multiLevelType w:val="multilevel"/>
    <w:tmpl w:val="5122E9F0"/>
    <w:lvl w:ilvl="0">
      <w:start w:val="1"/>
      <w:numFmt w:val="decimal"/>
      <w:lvlText w:val="%1."/>
      <w:lvlJc w:val="left"/>
      <w:pPr>
        <w:ind w:left="814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32" w15:restartNumberingAfterBreak="0">
    <w:nsid w:val="7C7A34DF"/>
    <w:multiLevelType w:val="hybridMultilevel"/>
    <w:tmpl w:val="F4B45790"/>
    <w:lvl w:ilvl="0" w:tplc="8B1C1C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086CE48">
      <w:start w:val="1"/>
      <w:numFmt w:val="lowerLetter"/>
      <w:lvlText w:val="%2."/>
      <w:lvlJc w:val="left"/>
      <w:pPr>
        <w:ind w:left="1440" w:hanging="360"/>
      </w:pPr>
    </w:lvl>
    <w:lvl w:ilvl="2" w:tplc="3DC62866">
      <w:start w:val="1"/>
      <w:numFmt w:val="lowerRoman"/>
      <w:lvlText w:val="%3."/>
      <w:lvlJc w:val="right"/>
      <w:pPr>
        <w:ind w:left="2160" w:hanging="180"/>
      </w:pPr>
    </w:lvl>
    <w:lvl w:ilvl="3" w:tplc="54F6E1F8">
      <w:start w:val="1"/>
      <w:numFmt w:val="decimal"/>
      <w:lvlText w:val="%4."/>
      <w:lvlJc w:val="left"/>
      <w:pPr>
        <w:ind w:left="2880" w:hanging="360"/>
      </w:pPr>
    </w:lvl>
    <w:lvl w:ilvl="4" w:tplc="69E01FFE">
      <w:start w:val="1"/>
      <w:numFmt w:val="lowerLetter"/>
      <w:lvlText w:val="%5."/>
      <w:lvlJc w:val="left"/>
      <w:pPr>
        <w:ind w:left="3600" w:hanging="360"/>
      </w:pPr>
    </w:lvl>
    <w:lvl w:ilvl="5" w:tplc="C78608FA">
      <w:start w:val="1"/>
      <w:numFmt w:val="lowerRoman"/>
      <w:lvlText w:val="%6."/>
      <w:lvlJc w:val="right"/>
      <w:pPr>
        <w:ind w:left="4320" w:hanging="180"/>
      </w:pPr>
    </w:lvl>
    <w:lvl w:ilvl="6" w:tplc="D66803C4">
      <w:start w:val="1"/>
      <w:numFmt w:val="decimal"/>
      <w:lvlText w:val="%7."/>
      <w:lvlJc w:val="left"/>
      <w:pPr>
        <w:ind w:left="5040" w:hanging="360"/>
      </w:pPr>
    </w:lvl>
    <w:lvl w:ilvl="7" w:tplc="CF1294B4">
      <w:start w:val="1"/>
      <w:numFmt w:val="lowerLetter"/>
      <w:lvlText w:val="%8."/>
      <w:lvlJc w:val="left"/>
      <w:pPr>
        <w:ind w:left="5760" w:hanging="360"/>
      </w:pPr>
    </w:lvl>
    <w:lvl w:ilvl="8" w:tplc="29FC0B0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1"/>
    </w:lvlOverride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4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20"/>
  </w:num>
  <w:num w:numId="11">
    <w:abstractNumId w:val="5"/>
  </w:num>
  <w:num w:numId="12">
    <w:abstractNumId w:val="9"/>
  </w:num>
  <w:num w:numId="13">
    <w:abstractNumId w:val="8"/>
  </w:num>
  <w:num w:numId="14">
    <w:abstractNumId w:val="22"/>
  </w:num>
  <w:num w:numId="15">
    <w:abstractNumId w:val="17"/>
  </w:num>
  <w:num w:numId="16">
    <w:abstractNumId w:val="19"/>
  </w:num>
  <w:num w:numId="17">
    <w:abstractNumId w:val="1"/>
  </w:num>
  <w:num w:numId="18">
    <w:abstractNumId w:val="32"/>
  </w:num>
  <w:num w:numId="19">
    <w:abstractNumId w:val="30"/>
  </w:num>
  <w:num w:numId="20">
    <w:abstractNumId w:val="3"/>
  </w:num>
  <w:num w:numId="21">
    <w:abstractNumId w:val="23"/>
  </w:num>
  <w:num w:numId="22">
    <w:abstractNumId w:val="31"/>
  </w:num>
  <w:num w:numId="23">
    <w:abstractNumId w:val="16"/>
  </w:num>
  <w:num w:numId="24">
    <w:abstractNumId w:val="2"/>
  </w:num>
  <w:num w:numId="25">
    <w:abstractNumId w:val="18"/>
  </w:num>
  <w:num w:numId="26">
    <w:abstractNumId w:val="25"/>
  </w:num>
  <w:num w:numId="27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29"/>
  </w:num>
  <w:num w:numId="30">
    <w:abstractNumId w:val="12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1">
    <w:abstractNumId w:val="27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2">
    <w:abstractNumId w:val="15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3">
    <w:abstractNumId w:val="13"/>
  </w:num>
  <w:num w:numId="34">
    <w:abstractNumId w:val="7"/>
  </w:num>
  <w:num w:numId="35">
    <w:abstractNumId w:val="11"/>
  </w:num>
  <w:num w:numId="36">
    <w:abstractNumId w:val="10"/>
  </w:num>
  <w:num w:numId="37">
    <w:abstractNumId w:val="12"/>
  </w:num>
  <w:num w:numId="38">
    <w:abstractNumId w:val="27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93E"/>
    <w:rsid w:val="00D1193E"/>
    <w:rsid w:val="00E13A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DC73D"/>
  <w15:docId w15:val="{0ED6D8FD-B9D8-4B20-9C33-5EBF01AEE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39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04417-D1A3-49CB-86DE-ACDD929E5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7316</Words>
  <Characters>41706</Characters>
  <Application>Microsoft Office Word</Application>
  <DocSecurity>0</DocSecurity>
  <Lines>347</Lines>
  <Paragraphs>97</Paragraphs>
  <ScaleCrop>false</ScaleCrop>
  <Company>Microsoft</Company>
  <LinksUpToDate>false</LinksUpToDate>
  <CharactersWithSpaces>48925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83</cp:revision>
  <dcterms:created xsi:type="dcterms:W3CDTF">2023-08-25T12:30:00Z</dcterms:created>
  <dcterms:modified xsi:type="dcterms:W3CDTF">2024-09-10T04:37:00Z</dcterms:modified>
</cp:coreProperties>
</file>